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2617"/>
        <w:gridCol w:w="2617"/>
        <w:gridCol w:w="2614"/>
      </w:tblGrid>
      <w:tr w:rsidR="000308BB" w14:paraId="371EF640" w14:textId="4F6F6477" w:rsidTr="00511804">
        <w:tc>
          <w:tcPr>
            <w:tcW w:w="1251" w:type="pct"/>
            <w:vAlign w:val="center"/>
          </w:tcPr>
          <w:p w14:paraId="1CD70FCE" w14:textId="77777777" w:rsidR="000308BB" w:rsidRPr="00C03651" w:rsidRDefault="000308BB" w:rsidP="00C03651">
            <w:pPr>
              <w:jc w:val="center"/>
              <w:rPr>
                <w:rFonts w:ascii="Calibri" w:hAnsi="Calibri"/>
                <w:sz w:val="24"/>
                <w:szCs w:val="24"/>
              </w:rPr>
            </w:pPr>
            <w:r>
              <w:rPr>
                <w:rFonts w:ascii="Calibri" w:hAnsi="Calibri"/>
                <w:noProof/>
                <w:sz w:val="24"/>
                <w:szCs w:val="24"/>
              </w:rPr>
              <w:drawing>
                <wp:inline distT="0" distB="0" distL="0" distR="0" wp14:anchorId="3AAC3D40" wp14:editId="3A45ABDF">
                  <wp:extent cx="1371600" cy="131337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rte logo large TEAL.png"/>
                          <pic:cNvPicPr/>
                        </pic:nvPicPr>
                        <pic:blipFill rotWithShape="1">
                          <a:blip r:embed="rId11" cstate="print">
                            <a:extLst>
                              <a:ext uri="{28A0092B-C50C-407E-A947-70E740481C1C}">
                                <a14:useLocalDpi xmlns:a14="http://schemas.microsoft.com/office/drawing/2010/main" val="0"/>
                              </a:ext>
                            </a:extLst>
                          </a:blip>
                          <a:srcRect t="-172" b="4418"/>
                          <a:stretch/>
                        </pic:blipFill>
                        <pic:spPr bwMode="auto">
                          <a:xfrm>
                            <a:off x="0" y="0"/>
                            <a:ext cx="1373434" cy="1315126"/>
                          </a:xfrm>
                          <a:prstGeom prst="rect">
                            <a:avLst/>
                          </a:prstGeom>
                          <a:ln>
                            <a:noFill/>
                          </a:ln>
                          <a:extLst>
                            <a:ext uri="{53640926-AAD7-44D8-BBD7-CCE9431645EC}">
                              <a14:shadowObscured xmlns:a14="http://schemas.microsoft.com/office/drawing/2010/main"/>
                            </a:ext>
                          </a:extLst>
                        </pic:spPr>
                      </pic:pic>
                    </a:graphicData>
                  </a:graphic>
                </wp:inline>
              </w:drawing>
            </w:r>
          </w:p>
          <w:p w14:paraId="1423A934" w14:textId="01860DEF" w:rsidR="000308BB" w:rsidRPr="000308BB" w:rsidRDefault="000308BB" w:rsidP="000308BB">
            <w:pPr>
              <w:spacing w:before="120"/>
              <w:jc w:val="center"/>
              <w:rPr>
                <w:rFonts w:ascii="Calibri" w:hAnsi="Calibri"/>
                <w:bCs/>
                <w:sz w:val="24"/>
                <w:szCs w:val="24"/>
              </w:rPr>
            </w:pPr>
            <w:r w:rsidRPr="000308BB">
              <w:rPr>
                <w:rFonts w:ascii="Palatino Linotype" w:hAnsi="Palatino Linotype"/>
                <w:bCs/>
                <w:i/>
                <w:iCs/>
                <w:color w:val="808080" w:themeColor="background1" w:themeShade="80"/>
                <w:sz w:val="16"/>
                <w:szCs w:val="10"/>
                <w:shd w:val="clear" w:color="auto" w:fill="FFFFFF"/>
              </w:rPr>
              <w:t>Inspiring All to Excellence</w:t>
            </w:r>
          </w:p>
        </w:tc>
        <w:tc>
          <w:tcPr>
            <w:tcW w:w="1250" w:type="pct"/>
            <w:vAlign w:val="center"/>
          </w:tcPr>
          <w:p w14:paraId="44F442D3" w14:textId="77777777" w:rsidR="000308BB" w:rsidRDefault="000308BB" w:rsidP="002B40D6">
            <w:pPr>
              <w:jc w:val="center"/>
              <w:rPr>
                <w:rFonts w:ascii="Calibri" w:hAnsi="Calibri"/>
                <w:noProof/>
                <w:sz w:val="24"/>
                <w:szCs w:val="24"/>
              </w:rPr>
            </w:pPr>
          </w:p>
        </w:tc>
        <w:tc>
          <w:tcPr>
            <w:tcW w:w="1250" w:type="pct"/>
          </w:tcPr>
          <w:p w14:paraId="681BD21A" w14:textId="77777777" w:rsidR="000308BB" w:rsidRDefault="000308BB" w:rsidP="002B40D6">
            <w:pPr>
              <w:jc w:val="center"/>
              <w:rPr>
                <w:rFonts w:ascii="Calibri" w:hAnsi="Calibri"/>
                <w:noProof/>
                <w:sz w:val="24"/>
                <w:szCs w:val="24"/>
              </w:rPr>
            </w:pPr>
          </w:p>
        </w:tc>
        <w:tc>
          <w:tcPr>
            <w:tcW w:w="1249" w:type="pct"/>
            <w:vAlign w:val="center"/>
          </w:tcPr>
          <w:p w14:paraId="7F6E156C" w14:textId="568ADD51" w:rsidR="000308BB" w:rsidRDefault="00A4672C" w:rsidP="00511804">
            <w:pPr>
              <w:jc w:val="center"/>
              <w:rPr>
                <w:rFonts w:ascii="Calibri" w:hAnsi="Calibri"/>
                <w:noProof/>
                <w:sz w:val="24"/>
                <w:szCs w:val="24"/>
              </w:rPr>
            </w:pPr>
            <w:r>
              <w:rPr>
                <w:noProof/>
              </w:rPr>
              <w:drawing>
                <wp:inline distT="0" distB="0" distL="0" distR="0" wp14:anchorId="60614291" wp14:editId="72017829">
                  <wp:extent cx="1180407" cy="11874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3809" cy="1200932"/>
                          </a:xfrm>
                          <a:prstGeom prst="rect">
                            <a:avLst/>
                          </a:prstGeom>
                          <a:noFill/>
                          <a:ln>
                            <a:noFill/>
                          </a:ln>
                        </pic:spPr>
                      </pic:pic>
                    </a:graphicData>
                  </a:graphic>
                </wp:inline>
              </w:drawing>
            </w:r>
          </w:p>
        </w:tc>
      </w:tr>
      <w:tr w:rsidR="00FA3B47" w14:paraId="5A70C89E" w14:textId="77777777" w:rsidTr="00255E5C">
        <w:tc>
          <w:tcPr>
            <w:tcW w:w="1251" w:type="pct"/>
            <w:vAlign w:val="center"/>
          </w:tcPr>
          <w:p w14:paraId="6A5070CB" w14:textId="77777777" w:rsidR="00FA3B47" w:rsidRDefault="00FA3B47" w:rsidP="00C03651">
            <w:pPr>
              <w:jc w:val="center"/>
              <w:rPr>
                <w:rFonts w:ascii="Calibri" w:hAnsi="Calibri"/>
                <w:noProof/>
                <w:sz w:val="24"/>
                <w:szCs w:val="24"/>
              </w:rPr>
            </w:pPr>
          </w:p>
        </w:tc>
        <w:tc>
          <w:tcPr>
            <w:tcW w:w="1250" w:type="pct"/>
            <w:vAlign w:val="center"/>
          </w:tcPr>
          <w:p w14:paraId="2B040DA4" w14:textId="77777777" w:rsidR="00FA3B47" w:rsidRDefault="00FA3B47" w:rsidP="002B40D6">
            <w:pPr>
              <w:jc w:val="center"/>
              <w:rPr>
                <w:rFonts w:ascii="Calibri" w:hAnsi="Calibri"/>
                <w:noProof/>
                <w:sz w:val="24"/>
                <w:szCs w:val="24"/>
              </w:rPr>
            </w:pPr>
          </w:p>
        </w:tc>
        <w:tc>
          <w:tcPr>
            <w:tcW w:w="1250" w:type="pct"/>
          </w:tcPr>
          <w:p w14:paraId="558C03A6" w14:textId="77777777" w:rsidR="00FA3B47" w:rsidRDefault="00FA3B47" w:rsidP="002B40D6">
            <w:pPr>
              <w:jc w:val="center"/>
              <w:rPr>
                <w:rFonts w:ascii="Calibri" w:hAnsi="Calibri"/>
                <w:noProof/>
                <w:sz w:val="24"/>
                <w:szCs w:val="24"/>
              </w:rPr>
            </w:pPr>
          </w:p>
        </w:tc>
        <w:tc>
          <w:tcPr>
            <w:tcW w:w="1249" w:type="pct"/>
            <w:vAlign w:val="center"/>
          </w:tcPr>
          <w:p w14:paraId="7774E48C" w14:textId="77777777" w:rsidR="00FA3B47" w:rsidRPr="00F758EA" w:rsidRDefault="00FA3B47" w:rsidP="00255E5C">
            <w:pPr>
              <w:jc w:val="center"/>
              <w:rPr>
                <w:rFonts w:ascii="Calibri" w:hAnsi="Calibri"/>
                <w:noProof/>
                <w:sz w:val="24"/>
                <w:szCs w:val="24"/>
                <w:lang w:eastAsia="en-GB"/>
              </w:rPr>
            </w:pPr>
          </w:p>
        </w:tc>
      </w:tr>
    </w:tbl>
    <w:p w14:paraId="46A4F375" w14:textId="046333FA" w:rsidR="007B7544" w:rsidRPr="008B0D2E" w:rsidRDefault="00F52058" w:rsidP="008B0D2E">
      <w:pPr>
        <w:jc w:val="center"/>
        <w:rPr>
          <w:rFonts w:ascii="Times New Roman" w:hAnsi="Times New Roman"/>
          <w:sz w:val="24"/>
          <w:szCs w:val="24"/>
        </w:rPr>
      </w:pPr>
      <w:r>
        <w:rPr>
          <w:rFonts w:ascii="Palatino Linotype" w:hAnsi="Palatino Linotype"/>
          <w:b/>
          <w:noProof/>
        </w:rPr>
        <mc:AlternateContent>
          <mc:Choice Requires="wps">
            <w:drawing>
              <wp:inline distT="0" distB="0" distL="0" distR="0" wp14:anchorId="65E3DDD1" wp14:editId="698A3613">
                <wp:extent cx="6647815" cy="36000"/>
                <wp:effectExtent l="0" t="0" r="635" b="2540"/>
                <wp:docPr id="10" name="Rectangle 10"/>
                <wp:cNvGraphicFramePr/>
                <a:graphic xmlns:a="http://schemas.openxmlformats.org/drawingml/2006/main">
                  <a:graphicData uri="http://schemas.microsoft.com/office/word/2010/wordprocessingShape">
                    <wps:wsp>
                      <wps:cNvSpPr/>
                      <wps:spPr>
                        <a:xfrm flipV="1">
                          <a:off x="0" y="0"/>
                          <a:ext cx="6647815" cy="36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8B02B6" id="Rectangle 10" o:spid="_x0000_s1026" style="width:523.45pt;height:2.8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" fillcolor="#0070c0 [3209]" stroked="f" strokeweight="1pt">
                <w10:anchorlock/>
              </v:rect>
            </w:pict>
          </mc:Fallback>
        </mc:AlternateContent>
      </w:r>
    </w:p>
    <w:p w14:paraId="411CA320" w14:textId="6D1FC21C" w:rsidR="007B7544" w:rsidRPr="00BA5CAA" w:rsidRDefault="007B3F5F" w:rsidP="009C650B">
      <w:pPr>
        <w:pStyle w:val="Bold"/>
        <w:spacing w:before="240" w:after="1320"/>
        <w:rPr>
          <w:color w:val="0070C0"/>
        </w:rPr>
      </w:pPr>
      <w:r w:rsidRPr="00BA5CAA">
        <w:rPr>
          <w:color w:val="0070C0"/>
        </w:rPr>
        <w:t>Heathfields Infant &amp; Wilnecote Junior</w:t>
      </w:r>
      <w:r w:rsidR="009E3044" w:rsidRPr="00BA5CAA">
        <w:rPr>
          <w:color w:val="0070C0"/>
        </w:rPr>
        <w:t xml:space="preserve"> Academ</w:t>
      </w:r>
      <w:r w:rsidR="006A4550" w:rsidRPr="00BA5CAA">
        <w:rPr>
          <w:color w:val="0070C0"/>
        </w:rPr>
        <w:t>y</w:t>
      </w:r>
    </w:p>
    <w:p w14:paraId="3BE70EC5" w14:textId="257C4968" w:rsidR="0078740F" w:rsidRPr="0078740F" w:rsidRDefault="009C650B" w:rsidP="0078740F">
      <w:pPr>
        <w:pStyle w:val="Heading1"/>
      </w:pPr>
      <w:bookmarkStart w:id="0" w:name="_Toc32947048"/>
      <w:r w:rsidRPr="00BA5CAA">
        <w:rPr>
          <w:color w:val="0070C0"/>
        </w:rPr>
        <w:t>D</w:t>
      </w:r>
      <w:bookmarkStart w:id="1" w:name="_Toc32947049"/>
      <w:bookmarkEnd w:id="0"/>
      <w:r w:rsidR="005D0FB8">
        <w:rPr>
          <w:color w:val="0070C0"/>
        </w:rPr>
        <w:t>rugs Education Policy</w:t>
      </w:r>
      <w:r w:rsidR="005D0FB8" w:rsidRPr="0078740F">
        <w:t xml:space="preserve"> </w:t>
      </w:r>
      <w:r w:rsidR="0078740F" w:rsidRPr="0078740F">
        <w:br w:type="page"/>
      </w:r>
    </w:p>
    <w:bookmarkEnd w:id="1"/>
    <w:p w14:paraId="695BCDE5" w14:textId="77777777" w:rsidR="009E6BCD" w:rsidRDefault="009E6BCD" w:rsidP="009E6BCD">
      <w:pPr>
        <w:pStyle w:val="Heading3"/>
        <w:rPr>
          <w:b/>
          <w:bCs/>
          <w:color w:val="0070C0"/>
        </w:rPr>
      </w:pPr>
    </w:p>
    <w:p w14:paraId="11C7DA6D" w14:textId="01F6B5DE" w:rsidR="009E6BCD" w:rsidRPr="009E6BCD" w:rsidRDefault="009E6BCD" w:rsidP="009E6BCD">
      <w:pPr>
        <w:pStyle w:val="Heading3"/>
        <w:rPr>
          <w:b/>
          <w:bCs/>
          <w:color w:val="0070C0"/>
        </w:rPr>
      </w:pPr>
      <w:r w:rsidRPr="009E6BCD">
        <w:rPr>
          <w:b/>
          <w:bCs/>
          <w:color w:val="0070C0"/>
        </w:rPr>
        <w:t>Document Control</w:t>
      </w:r>
    </w:p>
    <w:p w14:paraId="3B134BB5" w14:textId="77777777" w:rsidR="009E6BCD" w:rsidRPr="000A19AC" w:rsidRDefault="009E6BCD" w:rsidP="009E6BCD">
      <w:pPr>
        <w:textAlignment w:val="baseline"/>
        <w:rPr>
          <w:rFonts w:ascii="Segoe UI" w:hAnsi="Segoe UI" w:cs="Segoe UI"/>
          <w:sz w:val="18"/>
          <w:szCs w:val="18"/>
          <w:lang w:eastAsia="en-GB"/>
        </w:rPr>
      </w:pPr>
      <w:r w:rsidRPr="000A19AC">
        <w:rPr>
          <w:rFonts w:ascii="Times New Roman" w:hAnsi="Times New Roman"/>
          <w:sz w:val="24"/>
          <w:szCs w:val="24"/>
          <w:lang w:eastAsia="en-GB"/>
        </w:rPr>
        <w:t> </w:t>
      </w:r>
      <w:r w:rsidRPr="000A19AC">
        <w:rPr>
          <w:rFonts w:ascii="Palatino Linotype" w:hAnsi="Palatino Linotype" w:cs="Segoe UI"/>
          <w:sz w:val="24"/>
          <w:szCs w:val="24"/>
          <w:lang w:eastAsia="en-GB"/>
        </w:rPr>
        <w:t> </w:t>
      </w:r>
    </w:p>
    <w:tbl>
      <w:tblPr>
        <w:tblW w:w="913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F2F2F2" w:themeColor="background1" w:themeShade="F2"/>
        </w:tblBorders>
        <w:tblCellMar>
          <w:left w:w="0" w:type="dxa"/>
          <w:right w:w="0" w:type="dxa"/>
        </w:tblCellMar>
        <w:tblLook w:val="04A0" w:firstRow="1" w:lastRow="0" w:firstColumn="1" w:lastColumn="0" w:noHBand="0" w:noVBand="1"/>
      </w:tblPr>
      <w:tblGrid>
        <w:gridCol w:w="3927"/>
        <w:gridCol w:w="16"/>
        <w:gridCol w:w="5189"/>
      </w:tblGrid>
      <w:tr w:rsidR="009E6BCD" w:rsidRPr="00225B4D" w14:paraId="748AC80F" w14:textId="77777777" w:rsidTr="000A78D4">
        <w:trPr>
          <w:trHeight w:val="555"/>
          <w:jc w:val="center"/>
        </w:trPr>
        <w:tc>
          <w:tcPr>
            <w:tcW w:w="3927" w:type="dxa"/>
            <w:shd w:val="clear" w:color="auto" w:fill="auto"/>
            <w:vAlign w:val="center"/>
            <w:hideMark/>
          </w:tcPr>
          <w:p w14:paraId="6E4C3CDD" w14:textId="77777777" w:rsidR="009E6BCD" w:rsidRPr="009E6BCD" w:rsidRDefault="009E6BCD" w:rsidP="000A78D4">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Document Title</w:t>
            </w:r>
            <w:r w:rsidRPr="009E6BCD">
              <w:rPr>
                <w:rFonts w:ascii="Palatino Linotype" w:hAnsi="Palatino Linotype"/>
                <w:color w:val="0070C0"/>
                <w:sz w:val="28"/>
                <w:szCs w:val="28"/>
                <w:lang w:eastAsia="en-GB"/>
              </w:rPr>
              <w:t> </w:t>
            </w:r>
          </w:p>
        </w:tc>
        <w:tc>
          <w:tcPr>
            <w:tcW w:w="5205" w:type="dxa"/>
            <w:gridSpan w:val="2"/>
            <w:shd w:val="clear" w:color="auto" w:fill="auto"/>
            <w:vAlign w:val="center"/>
          </w:tcPr>
          <w:p w14:paraId="7DC7C984" w14:textId="65ACBC5D" w:rsidR="009E6BCD" w:rsidRPr="00DA10B3" w:rsidRDefault="005D0FB8" w:rsidP="000A78D4">
            <w:pPr>
              <w:pStyle w:val="BodyText"/>
              <w:rPr>
                <w:szCs w:val="24"/>
                <w:lang w:eastAsia="en-GB"/>
              </w:rPr>
            </w:pPr>
            <w:r>
              <w:rPr>
                <w:szCs w:val="24"/>
                <w:lang w:eastAsia="en-GB"/>
              </w:rPr>
              <w:t>Drugs Education Policy</w:t>
            </w:r>
          </w:p>
        </w:tc>
      </w:tr>
      <w:tr w:rsidR="009E6BCD" w:rsidRPr="00225B4D" w14:paraId="1326795C" w14:textId="77777777" w:rsidTr="000A78D4">
        <w:trPr>
          <w:trHeight w:val="555"/>
          <w:jc w:val="center"/>
        </w:trPr>
        <w:tc>
          <w:tcPr>
            <w:tcW w:w="3943" w:type="dxa"/>
            <w:gridSpan w:val="2"/>
            <w:shd w:val="clear" w:color="auto" w:fill="auto"/>
            <w:vAlign w:val="center"/>
          </w:tcPr>
          <w:p w14:paraId="0B29D213" w14:textId="77777777" w:rsidR="009E6BCD" w:rsidRPr="009E6BCD" w:rsidRDefault="009E6BCD" w:rsidP="000A78D4">
            <w:pPr>
              <w:ind w:left="170"/>
              <w:textAlignment w:val="baseline"/>
              <w:rPr>
                <w:rFonts w:ascii="Palatino Linotype" w:hAnsi="Palatino Linotype"/>
                <w:color w:val="0070C0"/>
                <w:sz w:val="24"/>
                <w:szCs w:val="24"/>
                <w:lang w:eastAsia="en-GB"/>
              </w:rPr>
            </w:pPr>
            <w:r w:rsidRPr="009E6BCD">
              <w:rPr>
                <w:rFonts w:ascii="Palatino Linotype" w:hAnsi="Palatino Linotype"/>
                <w:b/>
                <w:bCs/>
                <w:color w:val="0070C0"/>
                <w:sz w:val="28"/>
                <w:szCs w:val="28"/>
                <w:lang w:val="en-US" w:eastAsia="en-GB"/>
              </w:rPr>
              <w:t>Effective Date</w:t>
            </w:r>
          </w:p>
        </w:tc>
        <w:tc>
          <w:tcPr>
            <w:tcW w:w="5189" w:type="dxa"/>
            <w:shd w:val="clear" w:color="auto" w:fill="auto"/>
            <w:vAlign w:val="center"/>
          </w:tcPr>
          <w:p w14:paraId="5E6CE8A9" w14:textId="7BE8FDCD" w:rsidR="009E6BCD" w:rsidRPr="00DA10B3" w:rsidRDefault="005D0FB8" w:rsidP="000A78D4">
            <w:pPr>
              <w:pStyle w:val="BodyText"/>
              <w:rPr>
                <w:szCs w:val="24"/>
                <w:lang w:eastAsia="en-GB"/>
              </w:rPr>
            </w:pPr>
            <w:r>
              <w:rPr>
                <w:szCs w:val="24"/>
                <w:lang w:eastAsia="en-GB"/>
              </w:rPr>
              <w:t>22nd October 202</w:t>
            </w:r>
            <w:r w:rsidR="00237774">
              <w:rPr>
                <w:szCs w:val="24"/>
                <w:lang w:eastAsia="en-GB"/>
              </w:rPr>
              <w:t>2</w:t>
            </w:r>
          </w:p>
        </w:tc>
      </w:tr>
      <w:tr w:rsidR="009E6BCD" w:rsidRPr="00225B4D" w14:paraId="675DA0EC" w14:textId="77777777" w:rsidTr="000A78D4">
        <w:trPr>
          <w:trHeight w:val="555"/>
          <w:jc w:val="center"/>
        </w:trPr>
        <w:tc>
          <w:tcPr>
            <w:tcW w:w="3927" w:type="dxa"/>
            <w:shd w:val="clear" w:color="auto" w:fill="auto"/>
            <w:vAlign w:val="center"/>
          </w:tcPr>
          <w:p w14:paraId="460A695B" w14:textId="77777777" w:rsidR="009E6BCD" w:rsidRPr="009E6BCD" w:rsidRDefault="009E6BCD" w:rsidP="000A78D4">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Review Date</w:t>
            </w:r>
            <w:r w:rsidRPr="009E6BCD">
              <w:rPr>
                <w:rFonts w:ascii="Palatino Linotype" w:hAnsi="Palatino Linotype"/>
                <w:color w:val="0070C0"/>
                <w:sz w:val="28"/>
                <w:szCs w:val="28"/>
                <w:lang w:eastAsia="en-GB"/>
              </w:rPr>
              <w:t> </w:t>
            </w:r>
          </w:p>
        </w:tc>
        <w:tc>
          <w:tcPr>
            <w:tcW w:w="5205" w:type="dxa"/>
            <w:gridSpan w:val="2"/>
            <w:shd w:val="clear" w:color="auto" w:fill="auto"/>
            <w:vAlign w:val="center"/>
          </w:tcPr>
          <w:p w14:paraId="1878A4F9" w14:textId="0DA7C504" w:rsidR="009E6BCD" w:rsidRPr="00DA10B3" w:rsidRDefault="005D0FB8" w:rsidP="000A78D4">
            <w:pPr>
              <w:pStyle w:val="BodyText"/>
              <w:rPr>
                <w:szCs w:val="24"/>
                <w:lang w:eastAsia="en-GB"/>
              </w:rPr>
            </w:pPr>
            <w:r>
              <w:rPr>
                <w:szCs w:val="24"/>
                <w:lang w:eastAsia="en-GB"/>
              </w:rPr>
              <w:t>22</w:t>
            </w:r>
            <w:r w:rsidRPr="005D0FB8">
              <w:rPr>
                <w:szCs w:val="24"/>
                <w:vertAlign w:val="superscript"/>
                <w:lang w:eastAsia="en-GB"/>
              </w:rPr>
              <w:t>nd</w:t>
            </w:r>
            <w:r>
              <w:rPr>
                <w:szCs w:val="24"/>
                <w:lang w:eastAsia="en-GB"/>
              </w:rPr>
              <w:t xml:space="preserve"> October 202</w:t>
            </w:r>
            <w:r w:rsidR="00237774">
              <w:rPr>
                <w:szCs w:val="24"/>
                <w:lang w:eastAsia="en-GB"/>
              </w:rPr>
              <w:t>4</w:t>
            </w:r>
          </w:p>
        </w:tc>
      </w:tr>
      <w:tr w:rsidR="009E6BCD" w:rsidRPr="00225B4D" w14:paraId="73768399" w14:textId="77777777" w:rsidTr="000A78D4">
        <w:trPr>
          <w:trHeight w:val="555"/>
          <w:jc w:val="center"/>
        </w:trPr>
        <w:tc>
          <w:tcPr>
            <w:tcW w:w="3927" w:type="dxa"/>
            <w:shd w:val="clear" w:color="auto" w:fill="auto"/>
            <w:vAlign w:val="center"/>
          </w:tcPr>
          <w:p w14:paraId="0DF36DFB" w14:textId="77777777" w:rsidR="009E6BCD" w:rsidRPr="009E6BCD" w:rsidRDefault="009E6BCD" w:rsidP="000A78D4">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Policy Owner</w:t>
            </w:r>
          </w:p>
        </w:tc>
        <w:tc>
          <w:tcPr>
            <w:tcW w:w="5205" w:type="dxa"/>
            <w:gridSpan w:val="2"/>
            <w:shd w:val="clear" w:color="auto" w:fill="auto"/>
            <w:vAlign w:val="center"/>
          </w:tcPr>
          <w:p w14:paraId="4ECEED68" w14:textId="574B570F" w:rsidR="009E6BCD" w:rsidRPr="00DA10B3" w:rsidRDefault="005D0FB8" w:rsidP="000A78D4">
            <w:pPr>
              <w:pStyle w:val="BodyText"/>
              <w:rPr>
                <w:szCs w:val="24"/>
                <w:lang w:eastAsia="en-GB"/>
              </w:rPr>
            </w:pPr>
            <w:r>
              <w:rPr>
                <w:szCs w:val="24"/>
                <w:lang w:eastAsia="en-GB"/>
              </w:rPr>
              <w:t>Lauren Paskin</w:t>
            </w:r>
          </w:p>
        </w:tc>
      </w:tr>
      <w:tr w:rsidR="009E6BCD" w:rsidRPr="00225B4D" w14:paraId="645100FD" w14:textId="77777777" w:rsidTr="000A78D4">
        <w:trPr>
          <w:trHeight w:val="555"/>
          <w:jc w:val="center"/>
        </w:trPr>
        <w:tc>
          <w:tcPr>
            <w:tcW w:w="3927" w:type="dxa"/>
            <w:shd w:val="clear" w:color="auto" w:fill="auto"/>
            <w:vAlign w:val="center"/>
          </w:tcPr>
          <w:p w14:paraId="24A3761A" w14:textId="77777777" w:rsidR="009E6BCD" w:rsidRPr="009E6BCD" w:rsidRDefault="009E6BCD" w:rsidP="000A78D4">
            <w:pPr>
              <w:ind w:left="170"/>
              <w:textAlignment w:val="baseline"/>
              <w:rPr>
                <w:rFonts w:ascii="Palatino Linotype" w:hAnsi="Palatino Linotype"/>
                <w:b/>
                <w:bCs/>
                <w:color w:val="0070C0"/>
                <w:sz w:val="28"/>
                <w:szCs w:val="28"/>
                <w:lang w:eastAsia="en-GB"/>
              </w:rPr>
            </w:pPr>
            <w:r w:rsidRPr="009E6BCD">
              <w:rPr>
                <w:rFonts w:ascii="Palatino Linotype" w:hAnsi="Palatino Linotype"/>
                <w:b/>
                <w:bCs/>
                <w:color w:val="0070C0"/>
                <w:sz w:val="28"/>
                <w:szCs w:val="28"/>
                <w:lang w:eastAsia="en-GB"/>
              </w:rPr>
              <w:t>Policy Approver</w:t>
            </w:r>
          </w:p>
        </w:tc>
        <w:tc>
          <w:tcPr>
            <w:tcW w:w="5205" w:type="dxa"/>
            <w:gridSpan w:val="2"/>
            <w:shd w:val="clear" w:color="auto" w:fill="auto"/>
            <w:vAlign w:val="center"/>
          </w:tcPr>
          <w:p w14:paraId="2DF67E1E" w14:textId="77777777" w:rsidR="009E6BCD" w:rsidRPr="00DA10B3" w:rsidRDefault="009E6BCD" w:rsidP="000A78D4">
            <w:pPr>
              <w:pStyle w:val="BodyText"/>
              <w:rPr>
                <w:szCs w:val="24"/>
                <w:lang w:eastAsia="en-GB"/>
              </w:rPr>
            </w:pPr>
          </w:p>
        </w:tc>
      </w:tr>
    </w:tbl>
    <w:p w14:paraId="129FDDAD" w14:textId="77777777" w:rsidR="009E6BCD" w:rsidRDefault="009E6BCD" w:rsidP="009E6BCD">
      <w:pPr>
        <w:pStyle w:val="Heading3"/>
        <w:spacing w:before="0" w:after="0"/>
        <w:rPr>
          <w:b/>
          <w:bCs/>
          <w:color w:val="0070C0"/>
        </w:rPr>
      </w:pPr>
      <w:bookmarkStart w:id="2" w:name="_Toc32947050"/>
    </w:p>
    <w:p w14:paraId="1A0801AD" w14:textId="5A7A3D6D" w:rsidR="009E6BCD" w:rsidRDefault="009E6BCD" w:rsidP="009E6BCD">
      <w:pPr>
        <w:pStyle w:val="Heading3"/>
        <w:spacing w:before="0" w:after="0"/>
        <w:rPr>
          <w:b/>
          <w:bCs/>
          <w:color w:val="0070C0"/>
        </w:rPr>
      </w:pPr>
    </w:p>
    <w:p w14:paraId="1E936B2C" w14:textId="77777777" w:rsidR="009E6BCD" w:rsidRPr="009E6BCD" w:rsidRDefault="009E6BCD" w:rsidP="009E6BCD"/>
    <w:p w14:paraId="40351CCB" w14:textId="77777777" w:rsidR="009E6BCD" w:rsidRPr="009E6BCD" w:rsidRDefault="009E6BCD" w:rsidP="009E6BCD">
      <w:pPr>
        <w:pStyle w:val="Heading3"/>
        <w:spacing w:before="0" w:after="0"/>
        <w:rPr>
          <w:rFonts w:ascii="Segoe UI" w:hAnsi="Segoe UI"/>
          <w:b/>
          <w:bCs/>
          <w:color w:val="0070C0"/>
          <w:sz w:val="18"/>
          <w:szCs w:val="18"/>
        </w:rPr>
      </w:pPr>
      <w:r w:rsidRPr="009E6BCD">
        <w:rPr>
          <w:b/>
          <w:bCs/>
          <w:color w:val="0070C0"/>
        </w:rPr>
        <w:t>Version Control</w:t>
      </w:r>
      <w:bookmarkEnd w:id="2"/>
    </w:p>
    <w:p w14:paraId="509E7482" w14:textId="77777777" w:rsidR="009E6BCD" w:rsidRPr="009E6BCD" w:rsidRDefault="009E6BCD" w:rsidP="009E6BCD">
      <w:pPr>
        <w:textAlignment w:val="baseline"/>
        <w:rPr>
          <w:rFonts w:ascii="Segoe UI" w:hAnsi="Segoe UI" w:cs="Segoe UI"/>
          <w:color w:val="0070C0"/>
          <w:sz w:val="18"/>
          <w:szCs w:val="18"/>
          <w:lang w:eastAsia="en-GB"/>
        </w:rPr>
      </w:pPr>
      <w:r w:rsidRPr="009E6BCD">
        <w:rPr>
          <w:rFonts w:ascii="Times New Roman" w:hAnsi="Times New Roman"/>
          <w:color w:val="0070C0"/>
          <w:sz w:val="24"/>
          <w:szCs w:val="24"/>
          <w:lang w:eastAsia="en-GB"/>
        </w:rPr>
        <w:t> </w:t>
      </w:r>
      <w:r w:rsidRPr="009E6BCD">
        <w:rPr>
          <w:rFonts w:ascii="Palatino Linotype" w:hAnsi="Palatino Linotype" w:cs="Segoe UI"/>
          <w:color w:val="0070C0"/>
          <w:sz w:val="24"/>
          <w:szCs w:val="24"/>
          <w:lang w:eastAsia="en-GB"/>
        </w:rPr>
        <w:t> </w:t>
      </w:r>
    </w:p>
    <w:tbl>
      <w:tblPr>
        <w:tblW w:w="89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F2F2F2" w:themeColor="background1" w:themeShade="F2"/>
        </w:tblBorders>
        <w:tblCellMar>
          <w:left w:w="0" w:type="dxa"/>
          <w:right w:w="0" w:type="dxa"/>
        </w:tblCellMar>
        <w:tblLook w:val="04A0" w:firstRow="1" w:lastRow="0" w:firstColumn="1" w:lastColumn="0" w:noHBand="0" w:noVBand="1"/>
      </w:tblPr>
      <w:tblGrid>
        <w:gridCol w:w="1215"/>
        <w:gridCol w:w="2055"/>
        <w:gridCol w:w="2115"/>
        <w:gridCol w:w="3600"/>
      </w:tblGrid>
      <w:tr w:rsidR="009E6BCD" w:rsidRPr="009E6BCD" w14:paraId="2CFD7639" w14:textId="77777777" w:rsidTr="000A78D4">
        <w:trPr>
          <w:trHeight w:val="555"/>
          <w:jc w:val="center"/>
        </w:trPr>
        <w:tc>
          <w:tcPr>
            <w:tcW w:w="1215" w:type="dxa"/>
            <w:shd w:val="clear" w:color="auto" w:fill="auto"/>
            <w:vAlign w:val="center"/>
            <w:hideMark/>
          </w:tcPr>
          <w:p w14:paraId="69E8741E"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Version</w:t>
            </w:r>
          </w:p>
        </w:tc>
        <w:tc>
          <w:tcPr>
            <w:tcW w:w="2055" w:type="dxa"/>
            <w:shd w:val="clear" w:color="auto" w:fill="auto"/>
            <w:vAlign w:val="center"/>
            <w:hideMark/>
          </w:tcPr>
          <w:p w14:paraId="15BB9B63"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Date</w:t>
            </w:r>
          </w:p>
        </w:tc>
        <w:tc>
          <w:tcPr>
            <w:tcW w:w="2115" w:type="dxa"/>
            <w:shd w:val="clear" w:color="auto" w:fill="auto"/>
            <w:vAlign w:val="center"/>
            <w:hideMark/>
          </w:tcPr>
          <w:p w14:paraId="5944DB70"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Amended by</w:t>
            </w:r>
          </w:p>
        </w:tc>
        <w:tc>
          <w:tcPr>
            <w:tcW w:w="3600" w:type="dxa"/>
            <w:shd w:val="clear" w:color="auto" w:fill="auto"/>
            <w:vAlign w:val="center"/>
            <w:hideMark/>
          </w:tcPr>
          <w:p w14:paraId="41A3338D"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Comments</w:t>
            </w:r>
          </w:p>
        </w:tc>
      </w:tr>
      <w:tr w:rsidR="009E6BCD" w:rsidRPr="005B7002" w14:paraId="7753D299" w14:textId="77777777" w:rsidTr="000A78D4">
        <w:trPr>
          <w:trHeight w:val="555"/>
          <w:jc w:val="center"/>
        </w:trPr>
        <w:tc>
          <w:tcPr>
            <w:tcW w:w="1215" w:type="dxa"/>
            <w:shd w:val="clear" w:color="auto" w:fill="auto"/>
            <w:vAlign w:val="center"/>
          </w:tcPr>
          <w:p w14:paraId="12AD45EC" w14:textId="0057C766" w:rsidR="009E6BCD" w:rsidRPr="005B7002" w:rsidRDefault="005D0FB8"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1</w:t>
            </w:r>
          </w:p>
        </w:tc>
        <w:tc>
          <w:tcPr>
            <w:tcW w:w="2055" w:type="dxa"/>
            <w:shd w:val="clear" w:color="auto" w:fill="auto"/>
            <w:vAlign w:val="center"/>
          </w:tcPr>
          <w:p w14:paraId="1C6020B7" w14:textId="488D1556" w:rsidR="009E6BCD" w:rsidRPr="005B7002" w:rsidRDefault="005D0FB8"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22/10/21</w:t>
            </w:r>
          </w:p>
        </w:tc>
        <w:tc>
          <w:tcPr>
            <w:tcW w:w="2115" w:type="dxa"/>
            <w:shd w:val="clear" w:color="auto" w:fill="auto"/>
            <w:vAlign w:val="center"/>
          </w:tcPr>
          <w:p w14:paraId="2ED3C5E0" w14:textId="53F8A8DA" w:rsidR="009E6BCD" w:rsidRPr="005B7002" w:rsidRDefault="005D0FB8"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Lauren Paskin</w:t>
            </w:r>
          </w:p>
        </w:tc>
        <w:tc>
          <w:tcPr>
            <w:tcW w:w="3600" w:type="dxa"/>
            <w:shd w:val="clear" w:color="auto" w:fill="auto"/>
            <w:vAlign w:val="center"/>
          </w:tcPr>
          <w:p w14:paraId="0D5B0176"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r w:rsidR="009E6BCD" w:rsidRPr="005B7002" w14:paraId="6E2E34A1" w14:textId="77777777" w:rsidTr="000A78D4">
        <w:trPr>
          <w:trHeight w:val="555"/>
          <w:jc w:val="center"/>
        </w:trPr>
        <w:tc>
          <w:tcPr>
            <w:tcW w:w="1215" w:type="dxa"/>
            <w:shd w:val="clear" w:color="auto" w:fill="auto"/>
            <w:vAlign w:val="center"/>
          </w:tcPr>
          <w:p w14:paraId="65C32367"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055" w:type="dxa"/>
            <w:shd w:val="clear" w:color="auto" w:fill="auto"/>
            <w:vAlign w:val="center"/>
          </w:tcPr>
          <w:p w14:paraId="0A320EF2"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115" w:type="dxa"/>
            <w:shd w:val="clear" w:color="auto" w:fill="auto"/>
            <w:vAlign w:val="center"/>
          </w:tcPr>
          <w:p w14:paraId="3D741C4D"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3600" w:type="dxa"/>
            <w:shd w:val="clear" w:color="auto" w:fill="auto"/>
            <w:vAlign w:val="center"/>
          </w:tcPr>
          <w:p w14:paraId="2A6E8D44"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r w:rsidR="009E6BCD" w:rsidRPr="005B7002" w14:paraId="35594867" w14:textId="77777777" w:rsidTr="000A78D4">
        <w:trPr>
          <w:trHeight w:val="555"/>
          <w:jc w:val="center"/>
        </w:trPr>
        <w:tc>
          <w:tcPr>
            <w:tcW w:w="1215" w:type="dxa"/>
            <w:shd w:val="clear" w:color="auto" w:fill="auto"/>
            <w:vAlign w:val="center"/>
          </w:tcPr>
          <w:p w14:paraId="7DA5F6E6"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055" w:type="dxa"/>
            <w:shd w:val="clear" w:color="auto" w:fill="auto"/>
            <w:vAlign w:val="center"/>
          </w:tcPr>
          <w:p w14:paraId="62FDE3D7"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115" w:type="dxa"/>
            <w:shd w:val="clear" w:color="auto" w:fill="auto"/>
            <w:vAlign w:val="center"/>
          </w:tcPr>
          <w:p w14:paraId="411AACE9"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3600" w:type="dxa"/>
            <w:shd w:val="clear" w:color="auto" w:fill="auto"/>
            <w:vAlign w:val="center"/>
          </w:tcPr>
          <w:p w14:paraId="37683F83"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r w:rsidR="009E6BCD" w:rsidRPr="005B7002" w14:paraId="59C45259" w14:textId="77777777" w:rsidTr="000A78D4">
        <w:trPr>
          <w:trHeight w:val="555"/>
          <w:jc w:val="center"/>
        </w:trPr>
        <w:tc>
          <w:tcPr>
            <w:tcW w:w="1215" w:type="dxa"/>
            <w:shd w:val="clear" w:color="auto" w:fill="auto"/>
            <w:vAlign w:val="center"/>
          </w:tcPr>
          <w:p w14:paraId="3D3B59A8"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055" w:type="dxa"/>
            <w:shd w:val="clear" w:color="auto" w:fill="auto"/>
            <w:vAlign w:val="center"/>
          </w:tcPr>
          <w:p w14:paraId="28EB4B63"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115" w:type="dxa"/>
            <w:shd w:val="clear" w:color="auto" w:fill="auto"/>
            <w:vAlign w:val="center"/>
          </w:tcPr>
          <w:p w14:paraId="65B7E822"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3600" w:type="dxa"/>
            <w:shd w:val="clear" w:color="auto" w:fill="auto"/>
            <w:vAlign w:val="center"/>
          </w:tcPr>
          <w:p w14:paraId="5B515204"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bl>
    <w:p w14:paraId="5B97F393" w14:textId="77777777" w:rsidR="009E6BCD" w:rsidRPr="009E6BCD" w:rsidRDefault="009E6BCD" w:rsidP="009E6BCD">
      <w:pPr>
        <w:rPr>
          <w:rStyle w:val="normaltextrun"/>
          <w:rFonts w:ascii="Palatino Linotype" w:hAnsi="Palatino Linotype"/>
          <w:sz w:val="24"/>
          <w:szCs w:val="22"/>
        </w:rPr>
      </w:pPr>
    </w:p>
    <w:p w14:paraId="6F684709" w14:textId="721F790B" w:rsidR="009E6BCD" w:rsidRDefault="009E6BCD" w:rsidP="009E6BCD">
      <w:pPr>
        <w:rPr>
          <w:rStyle w:val="normaltextrun"/>
          <w:rFonts w:ascii="Palatino Linotype" w:hAnsi="Palatino Linotype"/>
          <w:sz w:val="24"/>
          <w:szCs w:val="22"/>
        </w:rPr>
      </w:pPr>
    </w:p>
    <w:p w14:paraId="3C738A0A" w14:textId="0E0130F3" w:rsidR="00115037" w:rsidRDefault="00115037" w:rsidP="009E6BCD">
      <w:pPr>
        <w:rPr>
          <w:rStyle w:val="normaltextrun"/>
          <w:rFonts w:ascii="Palatino Linotype" w:hAnsi="Palatino Linotype"/>
          <w:sz w:val="24"/>
          <w:szCs w:val="22"/>
        </w:rPr>
      </w:pPr>
    </w:p>
    <w:p w14:paraId="5EBF813D" w14:textId="77777777" w:rsidR="00115037" w:rsidRPr="009E6BCD" w:rsidRDefault="00115037" w:rsidP="009E6BCD">
      <w:pPr>
        <w:rPr>
          <w:rStyle w:val="normaltextrun"/>
          <w:rFonts w:ascii="Palatino Linotype" w:hAnsi="Palatino Linotype"/>
          <w:sz w:val="24"/>
          <w:szCs w:val="22"/>
        </w:rPr>
      </w:pPr>
    </w:p>
    <w:tbl>
      <w:tblPr>
        <w:tblW w:w="89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F2F2F2" w:themeColor="background1" w:themeShade="F2"/>
        </w:tblBorders>
        <w:tblCellMar>
          <w:left w:w="0" w:type="dxa"/>
          <w:right w:w="0" w:type="dxa"/>
        </w:tblCellMar>
        <w:tblLook w:val="04A0" w:firstRow="1" w:lastRow="0" w:firstColumn="1" w:lastColumn="0" w:noHBand="0" w:noVBand="1"/>
      </w:tblPr>
      <w:tblGrid>
        <w:gridCol w:w="3780"/>
        <w:gridCol w:w="5205"/>
      </w:tblGrid>
      <w:tr w:rsidR="009E6BCD" w:rsidRPr="00225B4D" w14:paraId="55F47927" w14:textId="77777777" w:rsidTr="000A78D4">
        <w:trPr>
          <w:trHeight w:val="555"/>
          <w:jc w:val="center"/>
        </w:trPr>
        <w:tc>
          <w:tcPr>
            <w:tcW w:w="3780" w:type="dxa"/>
            <w:shd w:val="clear" w:color="auto" w:fill="auto"/>
            <w:vAlign w:val="center"/>
            <w:hideMark/>
          </w:tcPr>
          <w:p w14:paraId="41481805" w14:textId="6AF890E2" w:rsidR="009E6BCD" w:rsidRPr="009E6BCD" w:rsidRDefault="009E6BCD" w:rsidP="000A78D4">
            <w:pPr>
              <w:ind w:left="170"/>
              <w:jc w:val="center"/>
              <w:textAlignment w:val="baseline"/>
              <w:rPr>
                <w:rFonts w:ascii="Palatino Linotype" w:hAnsi="Palatino Linotype"/>
                <w:b/>
                <w:bCs/>
                <w:color w:val="0070C0"/>
                <w:sz w:val="28"/>
                <w:szCs w:val="28"/>
                <w:lang w:eastAsia="en-GB"/>
              </w:rPr>
            </w:pPr>
            <w:bookmarkStart w:id="3" w:name="_Toc32947053"/>
            <w:r w:rsidRPr="009E6BCD">
              <w:rPr>
                <w:rFonts w:ascii="Palatino Linotype" w:hAnsi="Palatino Linotype"/>
                <w:b/>
                <w:bCs/>
                <w:color w:val="0070C0"/>
                <w:sz w:val="28"/>
                <w:szCs w:val="28"/>
                <w:lang w:val="en-US" w:eastAsia="en-GB"/>
              </w:rPr>
              <w:t>Section</w:t>
            </w:r>
          </w:p>
        </w:tc>
        <w:tc>
          <w:tcPr>
            <w:tcW w:w="5205" w:type="dxa"/>
            <w:shd w:val="clear" w:color="auto" w:fill="auto"/>
            <w:vAlign w:val="center"/>
          </w:tcPr>
          <w:p w14:paraId="05CE49DE" w14:textId="77777777" w:rsidR="009E6BCD" w:rsidRPr="009E6BCD" w:rsidRDefault="009E6BCD" w:rsidP="000A78D4">
            <w:pPr>
              <w:pStyle w:val="BodyText"/>
              <w:jc w:val="center"/>
              <w:rPr>
                <w:b/>
                <w:bCs/>
                <w:color w:val="0070C0"/>
                <w:sz w:val="28"/>
                <w:szCs w:val="28"/>
                <w:lang w:eastAsia="en-GB"/>
              </w:rPr>
            </w:pPr>
            <w:r w:rsidRPr="009E6BCD">
              <w:rPr>
                <w:b/>
                <w:bCs/>
                <w:color w:val="0070C0"/>
                <w:sz w:val="28"/>
                <w:szCs w:val="28"/>
                <w:lang w:eastAsia="en-GB"/>
              </w:rPr>
              <w:t>Changes Made</w:t>
            </w:r>
          </w:p>
        </w:tc>
      </w:tr>
      <w:tr w:rsidR="009E6BCD" w:rsidRPr="00225B4D" w14:paraId="7848127A" w14:textId="77777777" w:rsidTr="000A78D4">
        <w:trPr>
          <w:trHeight w:val="555"/>
          <w:jc w:val="center"/>
        </w:trPr>
        <w:tc>
          <w:tcPr>
            <w:tcW w:w="3780" w:type="dxa"/>
            <w:shd w:val="clear" w:color="auto" w:fill="auto"/>
            <w:vAlign w:val="center"/>
          </w:tcPr>
          <w:p w14:paraId="1ED8AD27"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79777ECA"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r w:rsidR="009E6BCD" w:rsidRPr="00225B4D" w14:paraId="2AFAC206" w14:textId="77777777" w:rsidTr="000A78D4">
        <w:trPr>
          <w:trHeight w:val="555"/>
          <w:jc w:val="center"/>
        </w:trPr>
        <w:tc>
          <w:tcPr>
            <w:tcW w:w="3780" w:type="dxa"/>
            <w:shd w:val="clear" w:color="auto" w:fill="auto"/>
            <w:vAlign w:val="center"/>
          </w:tcPr>
          <w:p w14:paraId="7FF9BF56"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2B2E5189"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r w:rsidR="009E6BCD" w:rsidRPr="00225B4D" w14:paraId="0EFC82A9" w14:textId="77777777" w:rsidTr="000A78D4">
        <w:trPr>
          <w:trHeight w:val="555"/>
          <w:jc w:val="center"/>
        </w:trPr>
        <w:tc>
          <w:tcPr>
            <w:tcW w:w="3780" w:type="dxa"/>
            <w:shd w:val="clear" w:color="auto" w:fill="auto"/>
            <w:vAlign w:val="center"/>
          </w:tcPr>
          <w:p w14:paraId="70F21E11"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137873BB"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r w:rsidR="009E6BCD" w:rsidRPr="00225B4D" w14:paraId="0AEA2BBD" w14:textId="77777777" w:rsidTr="000A78D4">
        <w:trPr>
          <w:trHeight w:val="555"/>
          <w:jc w:val="center"/>
        </w:trPr>
        <w:tc>
          <w:tcPr>
            <w:tcW w:w="3780" w:type="dxa"/>
            <w:shd w:val="clear" w:color="auto" w:fill="auto"/>
            <w:vAlign w:val="center"/>
          </w:tcPr>
          <w:p w14:paraId="082D49F1"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4C7A4D09"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bl>
    <w:p w14:paraId="549CA07D" w14:textId="77777777" w:rsidR="009E6BCD" w:rsidRDefault="009E6BCD" w:rsidP="009E6BCD">
      <w:pPr>
        <w:rPr>
          <w:rStyle w:val="normaltextrun"/>
          <w:rFonts w:ascii="Palatino Linotype" w:hAnsi="Palatino Linotype" w:cs="Arial"/>
          <w:b/>
          <w:bCs/>
          <w:color w:val="0070C0"/>
          <w:sz w:val="28"/>
          <w:szCs w:val="28"/>
        </w:rPr>
      </w:pPr>
      <w:r>
        <w:rPr>
          <w:rStyle w:val="normaltextrun"/>
          <w:b/>
          <w:bCs/>
          <w:color w:val="0070C0"/>
          <w:sz w:val="28"/>
          <w:szCs w:val="28"/>
        </w:rPr>
        <w:br w:type="page"/>
      </w:r>
    </w:p>
    <w:bookmarkEnd w:id="3"/>
    <w:p w14:paraId="5C8D2E89" w14:textId="6DF8F8B4" w:rsidR="005D0FB8" w:rsidRDefault="005D0FB8" w:rsidP="009E6BCD">
      <w:pPr>
        <w:pStyle w:val="Heading3"/>
        <w:spacing w:before="0" w:after="0"/>
        <w:rPr>
          <w:rStyle w:val="normaltextrun"/>
          <w:b/>
          <w:bCs/>
          <w:color w:val="0070C0"/>
          <w:sz w:val="28"/>
          <w:szCs w:val="28"/>
        </w:rPr>
      </w:pPr>
      <w:r>
        <w:rPr>
          <w:rStyle w:val="normaltextrun"/>
          <w:b/>
          <w:bCs/>
          <w:color w:val="0070C0"/>
          <w:sz w:val="28"/>
          <w:szCs w:val="28"/>
        </w:rPr>
        <w:lastRenderedPageBreak/>
        <w:t>Rationale</w:t>
      </w:r>
    </w:p>
    <w:p w14:paraId="036A12B9" w14:textId="475E0AF9" w:rsidR="005D0FB8" w:rsidRPr="005D0FB8" w:rsidRDefault="005D0FB8" w:rsidP="004B08C8">
      <w:pPr>
        <w:jc w:val="both"/>
        <w:rPr>
          <w:rFonts w:ascii="Palatino Linotype" w:hAnsi="Palatino Linotype"/>
          <w:sz w:val="24"/>
          <w:szCs w:val="22"/>
        </w:rPr>
      </w:pPr>
      <w:r>
        <w:rPr>
          <w:rFonts w:ascii="Palatino Linotype" w:hAnsi="Palatino Linotype"/>
          <w:sz w:val="24"/>
          <w:szCs w:val="22"/>
        </w:rPr>
        <w:t xml:space="preserve">At Wilnecote Junior and Heathfields Infant Academy, we recognise the increasing drug use in society. </w:t>
      </w:r>
      <w:r w:rsidR="004B08C8">
        <w:rPr>
          <w:rFonts w:ascii="Palatino Linotype" w:hAnsi="Palatino Linotype"/>
          <w:sz w:val="24"/>
          <w:szCs w:val="22"/>
        </w:rPr>
        <w:t xml:space="preserve">The acquisition of knowledge, understanding and skills which enable young people to consider the effects of drugs on themselves and others is therefore of vital importance. We seek to educate our pupils about the effects of drug use and drug misuse through the implementation of our Jigsaw PSHE programme. </w:t>
      </w:r>
    </w:p>
    <w:p w14:paraId="21D89497" w14:textId="77777777" w:rsidR="005D0FB8" w:rsidRDefault="005D0FB8" w:rsidP="009E6BCD">
      <w:pPr>
        <w:pStyle w:val="Heading3"/>
        <w:spacing w:before="0" w:after="0"/>
        <w:rPr>
          <w:rStyle w:val="normaltextrun"/>
          <w:b/>
          <w:bCs/>
          <w:color w:val="0070C0"/>
          <w:sz w:val="28"/>
          <w:szCs w:val="28"/>
        </w:rPr>
      </w:pPr>
    </w:p>
    <w:p w14:paraId="17C5C968" w14:textId="2F3F136A" w:rsidR="009E6BCD" w:rsidRPr="009E6BCD" w:rsidRDefault="005D0FB8" w:rsidP="009E6BCD">
      <w:pPr>
        <w:pStyle w:val="Heading3"/>
        <w:spacing w:before="0" w:after="0"/>
        <w:rPr>
          <w:b/>
          <w:bCs/>
          <w:color w:val="0070C0"/>
          <w:sz w:val="28"/>
          <w:szCs w:val="28"/>
        </w:rPr>
      </w:pPr>
      <w:r>
        <w:rPr>
          <w:rStyle w:val="normaltextrun"/>
          <w:b/>
          <w:bCs/>
          <w:color w:val="0070C0"/>
          <w:sz w:val="28"/>
          <w:szCs w:val="28"/>
        </w:rPr>
        <w:t>Definitions</w:t>
      </w:r>
    </w:p>
    <w:p w14:paraId="4F5D4115" w14:textId="77777777" w:rsidR="005D0FB8" w:rsidRDefault="005D0FB8" w:rsidP="005D0FB8">
      <w:pPr>
        <w:pStyle w:val="Body"/>
        <w:spacing w:before="0" w:after="0"/>
        <w:jc w:val="both"/>
      </w:pPr>
      <w:r>
        <w:t xml:space="preserve">A </w:t>
      </w:r>
      <w:r w:rsidRPr="005D0FB8">
        <w:rPr>
          <w:b/>
          <w:bCs/>
        </w:rPr>
        <w:t>drug</w:t>
      </w:r>
      <w:r>
        <w:t xml:space="preserve"> is a substance that can cause a physiological and/or psychological change in a body that can be either negative or positive. The term ‘drugs’ refers to all drugs including medicines, volatile substances, alcohol, tobacco and illegal drugs. </w:t>
      </w:r>
    </w:p>
    <w:p w14:paraId="7A507E7E" w14:textId="77777777" w:rsidR="005D0FB8" w:rsidRDefault="005D0FB8" w:rsidP="005D0FB8">
      <w:pPr>
        <w:pStyle w:val="Body"/>
        <w:spacing w:before="0" w:after="0"/>
        <w:jc w:val="both"/>
      </w:pPr>
    </w:p>
    <w:p w14:paraId="27F8E3EB" w14:textId="77777777" w:rsidR="005D0FB8" w:rsidRDefault="005D0FB8" w:rsidP="005D0FB8">
      <w:pPr>
        <w:pStyle w:val="Body"/>
        <w:spacing w:before="0" w:after="0"/>
        <w:jc w:val="both"/>
      </w:pPr>
      <w:r w:rsidRPr="005D0FB8">
        <w:rPr>
          <w:b/>
          <w:bCs/>
        </w:rPr>
        <w:t>Drug use</w:t>
      </w:r>
      <w:r>
        <w:t xml:space="preserve"> is drug taking, for example, consuming alcohol, taking medication or using illegal drugs. Any drug use can potentially lead to harm, whether through intoxication, breach of the law or of school rules, or the possibility of future health problems, although such harm may not be immediately apparent. Drug use will require interventions such as management, education, advice and information, and prevention work to reduce the potential harm. </w:t>
      </w:r>
    </w:p>
    <w:p w14:paraId="1AF5E99B" w14:textId="77777777" w:rsidR="005D0FB8" w:rsidRDefault="005D0FB8" w:rsidP="005D0FB8">
      <w:pPr>
        <w:pStyle w:val="Body"/>
        <w:spacing w:before="0" w:after="0"/>
        <w:jc w:val="both"/>
      </w:pPr>
    </w:p>
    <w:p w14:paraId="0A032B43" w14:textId="52049B55" w:rsidR="00115037" w:rsidRDefault="005D0FB8" w:rsidP="005D0FB8">
      <w:pPr>
        <w:pStyle w:val="Body"/>
        <w:spacing w:before="0" w:after="0"/>
        <w:jc w:val="both"/>
      </w:pPr>
      <w:r w:rsidRPr="005D0FB8">
        <w:rPr>
          <w:b/>
          <w:bCs/>
        </w:rPr>
        <w:t>Drug misuse</w:t>
      </w:r>
      <w:r>
        <w:t xml:space="preserve"> is drug taking which leads a person to experience social, psychological, physical or legal problems related to intoxication or regular excessive consumption and/or dependence. It may be part of a wider spectrum of problematic or harmful behaviour and require specific interventions, including treatment.</w:t>
      </w:r>
    </w:p>
    <w:p w14:paraId="15C7E559" w14:textId="30B6362A" w:rsidR="004B08C8" w:rsidRDefault="004B08C8" w:rsidP="005D0FB8">
      <w:pPr>
        <w:pStyle w:val="Body"/>
        <w:spacing w:before="0" w:after="0"/>
        <w:jc w:val="both"/>
      </w:pPr>
    </w:p>
    <w:p w14:paraId="5948B0E3" w14:textId="20F751F6" w:rsidR="004B08C8" w:rsidRDefault="00CA468C" w:rsidP="005D0FB8">
      <w:pPr>
        <w:pStyle w:val="Body"/>
        <w:spacing w:before="0" w:after="0"/>
        <w:jc w:val="both"/>
        <w:rPr>
          <w:color w:val="0070C0" w:themeColor="accent6"/>
          <w:sz w:val="28"/>
          <w:szCs w:val="24"/>
        </w:rPr>
      </w:pPr>
      <w:r>
        <w:rPr>
          <w:color w:val="0070C0" w:themeColor="accent6"/>
          <w:sz w:val="28"/>
          <w:szCs w:val="24"/>
        </w:rPr>
        <w:t>Curriculum Underpinning</w:t>
      </w:r>
    </w:p>
    <w:p w14:paraId="7B0FD85B" w14:textId="195C5489" w:rsidR="004B08C8" w:rsidRDefault="004B08C8" w:rsidP="005D0FB8">
      <w:pPr>
        <w:pStyle w:val="Body"/>
        <w:spacing w:before="0" w:after="0"/>
        <w:jc w:val="both"/>
        <w:rPr>
          <w:color w:val="auto"/>
        </w:rPr>
      </w:pPr>
      <w:r>
        <w:rPr>
          <w:color w:val="auto"/>
        </w:rPr>
        <w:t xml:space="preserve">Whilst PSHE education remains a non-statutory subject, section 2.5 of the National Curriculum framework document states that: “All schools should make provision for personal, social, health and economic education (PSHE), drawing on good practice.” </w:t>
      </w:r>
    </w:p>
    <w:p w14:paraId="0623DA4C" w14:textId="287A56E0" w:rsidR="00CA468C" w:rsidRDefault="00CA468C" w:rsidP="005D0FB8">
      <w:pPr>
        <w:pStyle w:val="Body"/>
        <w:spacing w:before="0" w:after="0"/>
        <w:jc w:val="both"/>
        <w:rPr>
          <w:color w:val="auto"/>
        </w:rPr>
      </w:pPr>
    </w:p>
    <w:p w14:paraId="78638ADD" w14:textId="013300B1" w:rsidR="00CA468C" w:rsidRDefault="00CA468C" w:rsidP="005D0FB8">
      <w:pPr>
        <w:pStyle w:val="Body"/>
        <w:spacing w:before="0" w:after="0"/>
        <w:jc w:val="both"/>
        <w:rPr>
          <w:color w:val="auto"/>
        </w:rPr>
      </w:pPr>
      <w:r>
        <w:rPr>
          <w:color w:val="auto"/>
        </w:rPr>
        <w:t xml:space="preserve">It goes on to note that: </w:t>
      </w:r>
    </w:p>
    <w:p w14:paraId="1CAE3A61" w14:textId="0285F2D8" w:rsidR="00CA468C" w:rsidRDefault="00CA468C" w:rsidP="005D0FB8">
      <w:pPr>
        <w:pStyle w:val="Body"/>
        <w:spacing w:before="0" w:after="0"/>
        <w:jc w:val="both"/>
        <w:rPr>
          <w:color w:val="auto"/>
        </w:rPr>
      </w:pPr>
      <w:r>
        <w:rPr>
          <w:color w:val="auto"/>
        </w:rPr>
        <w:t>“Schools should seek to use PSHE education to build, where appropriate, on the statutory content already outlined in the National Curriculum, the basic school curriculum and in statutory guidance on: drug education, financial education, sex and relationship education (RSE) and the importance of physical activity and diet for a healthy lifestyle.”</w:t>
      </w:r>
    </w:p>
    <w:p w14:paraId="67C20622" w14:textId="19723301" w:rsidR="00CA468C" w:rsidRDefault="00CA468C" w:rsidP="005D0FB8">
      <w:pPr>
        <w:pStyle w:val="Body"/>
        <w:spacing w:before="0" w:after="0"/>
        <w:jc w:val="both"/>
        <w:rPr>
          <w:color w:val="auto"/>
        </w:rPr>
      </w:pPr>
    </w:p>
    <w:p w14:paraId="4D1B6004" w14:textId="095E1C71" w:rsidR="00CA468C" w:rsidRDefault="00CA468C" w:rsidP="005D0FB8">
      <w:pPr>
        <w:pStyle w:val="Body"/>
        <w:spacing w:before="0" w:after="0"/>
        <w:jc w:val="both"/>
        <w:rPr>
          <w:color w:val="auto"/>
        </w:rPr>
      </w:pPr>
      <w:r>
        <w:rPr>
          <w:color w:val="auto"/>
        </w:rPr>
        <w:t>In spite of this flexibility, all schools have statutory duties to meet. As section 2.1. of the National Curriculum states:</w:t>
      </w:r>
    </w:p>
    <w:p w14:paraId="7A75E24E" w14:textId="36E76114" w:rsidR="00CA468C" w:rsidRDefault="00CA468C" w:rsidP="005D0FB8">
      <w:pPr>
        <w:pStyle w:val="Body"/>
        <w:spacing w:before="0" w:after="0"/>
        <w:jc w:val="both"/>
        <w:rPr>
          <w:color w:val="auto"/>
        </w:rPr>
      </w:pPr>
      <w:r>
        <w:rPr>
          <w:color w:val="auto"/>
        </w:rPr>
        <w:t>“Every state funded school must offer a curriculum which is balanced and broadly based and which:</w:t>
      </w:r>
    </w:p>
    <w:p w14:paraId="658404B8" w14:textId="1F7A39E0" w:rsidR="00CA468C" w:rsidRDefault="00CA468C" w:rsidP="00CA468C">
      <w:pPr>
        <w:pStyle w:val="Body"/>
        <w:numPr>
          <w:ilvl w:val="0"/>
          <w:numId w:val="13"/>
        </w:numPr>
        <w:spacing w:before="0" w:after="0"/>
        <w:jc w:val="both"/>
        <w:rPr>
          <w:color w:val="auto"/>
        </w:rPr>
      </w:pPr>
      <w:r>
        <w:rPr>
          <w:color w:val="auto"/>
        </w:rPr>
        <w:t>Promotes the spiritual, moral, cultural, mental and physical development of the pupils at the school and of society.</w:t>
      </w:r>
    </w:p>
    <w:p w14:paraId="2F0AFE33" w14:textId="536DE374" w:rsidR="00CA468C" w:rsidRDefault="00CA468C" w:rsidP="00CA468C">
      <w:pPr>
        <w:pStyle w:val="Body"/>
        <w:numPr>
          <w:ilvl w:val="0"/>
          <w:numId w:val="13"/>
        </w:numPr>
        <w:spacing w:before="0" w:after="0"/>
        <w:jc w:val="both"/>
        <w:rPr>
          <w:color w:val="auto"/>
        </w:rPr>
      </w:pPr>
      <w:r>
        <w:rPr>
          <w:color w:val="auto"/>
        </w:rPr>
        <w:t>Prepares pupils at the school for the opportunities, responsibilities and experiences of later life.”</w:t>
      </w:r>
      <w:r>
        <w:rPr>
          <w:color w:val="auto"/>
        </w:rPr>
        <w:br/>
      </w:r>
    </w:p>
    <w:p w14:paraId="5E4A090F" w14:textId="233F6E0E" w:rsidR="00CA468C" w:rsidRPr="004B08C8" w:rsidRDefault="00CA468C" w:rsidP="00CA468C">
      <w:pPr>
        <w:pStyle w:val="Body"/>
        <w:spacing w:before="0" w:after="0"/>
        <w:jc w:val="both"/>
        <w:rPr>
          <w:color w:val="auto"/>
        </w:rPr>
      </w:pPr>
      <w:r>
        <w:rPr>
          <w:color w:val="auto"/>
        </w:rPr>
        <w:t>These duties are set out in the 2002 Education Act and the 2010 Academies Act. Schools also have statutory responsibilities in relation to promoting pupil wellbeing and pupil safeguarding (Children’s Act 2004) and community cohesion (Education Act 2006). PSHE Education plays an important part in fulfilling all of the responsibilities.</w:t>
      </w:r>
    </w:p>
    <w:p w14:paraId="5C747DE2" w14:textId="028AF8DA" w:rsidR="004B08C8" w:rsidRDefault="00CA468C" w:rsidP="005D0FB8">
      <w:pPr>
        <w:pStyle w:val="Body"/>
        <w:spacing w:before="0" w:after="0"/>
        <w:jc w:val="both"/>
        <w:rPr>
          <w:color w:val="0070C0" w:themeColor="accent6"/>
          <w:sz w:val="28"/>
          <w:szCs w:val="24"/>
        </w:rPr>
      </w:pPr>
      <w:r>
        <w:rPr>
          <w:color w:val="0070C0" w:themeColor="accent6"/>
          <w:sz w:val="28"/>
          <w:szCs w:val="24"/>
        </w:rPr>
        <w:lastRenderedPageBreak/>
        <w:t>Aims</w:t>
      </w:r>
    </w:p>
    <w:p w14:paraId="287972DA" w14:textId="229A30E7" w:rsidR="00CA468C" w:rsidRDefault="00223983" w:rsidP="005D0FB8">
      <w:pPr>
        <w:pStyle w:val="Body"/>
        <w:spacing w:before="0" w:after="0"/>
        <w:jc w:val="both"/>
        <w:rPr>
          <w:color w:val="auto"/>
        </w:rPr>
      </w:pPr>
      <w:r>
        <w:rPr>
          <w:color w:val="auto"/>
        </w:rPr>
        <w:t xml:space="preserve">The school believes that the essential aim of drug education should be to give pupils the facts (appropriate for their age and level of understanding), to emphasise the benefits of a healthy lifestyle and to give children and young people the knowledge and skills to make informed and responsible choices now and in later life. </w:t>
      </w:r>
    </w:p>
    <w:p w14:paraId="1052D7A7" w14:textId="5527CAF4" w:rsidR="00223983" w:rsidRDefault="00223983" w:rsidP="005D0FB8">
      <w:pPr>
        <w:pStyle w:val="Body"/>
        <w:spacing w:before="0" w:after="0"/>
        <w:jc w:val="both"/>
        <w:rPr>
          <w:color w:val="auto"/>
        </w:rPr>
      </w:pPr>
    </w:p>
    <w:p w14:paraId="72A1CFB3" w14:textId="7239DCCE" w:rsidR="00223983" w:rsidRDefault="00223983" w:rsidP="005D0FB8">
      <w:pPr>
        <w:pStyle w:val="Body"/>
        <w:spacing w:before="0" w:after="0"/>
        <w:jc w:val="both"/>
        <w:rPr>
          <w:color w:val="auto"/>
        </w:rPr>
      </w:pPr>
      <w:r>
        <w:rPr>
          <w:color w:val="auto"/>
        </w:rPr>
        <w:t xml:space="preserve">Through the ‘Healthy Me’ element of our Jigsaw PSHE curriculum we have prioritised </w:t>
      </w:r>
      <w:r w:rsidR="005A0859">
        <w:rPr>
          <w:color w:val="auto"/>
        </w:rPr>
        <w:t xml:space="preserve">are range of objectives in relation to Drug Education. This program is relevant to the needs of all pupils, is flexible, and develops as pupils grow older. </w:t>
      </w:r>
    </w:p>
    <w:p w14:paraId="148E35B7" w14:textId="2EAF5D96" w:rsidR="004547E8" w:rsidRDefault="004547E8" w:rsidP="005D0FB8">
      <w:pPr>
        <w:pStyle w:val="Body"/>
        <w:spacing w:before="0" w:after="0"/>
        <w:jc w:val="both"/>
        <w:rPr>
          <w:color w:val="auto"/>
        </w:rPr>
      </w:pPr>
    </w:p>
    <w:p w14:paraId="18A60E80" w14:textId="5A753BF9" w:rsidR="004547E8" w:rsidRDefault="004547E8" w:rsidP="005D0FB8">
      <w:pPr>
        <w:pStyle w:val="Body"/>
        <w:spacing w:before="0" w:after="0"/>
        <w:jc w:val="both"/>
        <w:rPr>
          <w:color w:val="auto"/>
        </w:rPr>
      </w:pPr>
      <w:r>
        <w:rPr>
          <w:color w:val="auto"/>
        </w:rPr>
        <w:t>At Key Stage 1, pupils are taught to be safe with medicines and household substances, making healthy informed choices and following safety rules.</w:t>
      </w:r>
    </w:p>
    <w:p w14:paraId="380335A7" w14:textId="0A42A520" w:rsidR="00882917" w:rsidRDefault="00882917" w:rsidP="005D0FB8">
      <w:pPr>
        <w:pStyle w:val="Body"/>
        <w:spacing w:before="0" w:after="0"/>
        <w:jc w:val="both"/>
        <w:rPr>
          <w:color w:val="auto"/>
        </w:rPr>
      </w:pPr>
    </w:p>
    <w:p w14:paraId="39C574E6" w14:textId="5A2C7CD3" w:rsidR="00882917" w:rsidRDefault="00882917" w:rsidP="005D0FB8">
      <w:pPr>
        <w:pStyle w:val="Body"/>
        <w:spacing w:before="0" w:after="0"/>
        <w:jc w:val="both"/>
        <w:rPr>
          <w:color w:val="auto"/>
        </w:rPr>
      </w:pPr>
      <w:r>
        <w:rPr>
          <w:color w:val="auto"/>
        </w:rPr>
        <w:t>In Year 3, pupils are taught to:</w:t>
      </w:r>
    </w:p>
    <w:p w14:paraId="34BE6759" w14:textId="164FCEF2" w:rsidR="00882917" w:rsidRDefault="00882917" w:rsidP="00223983">
      <w:pPr>
        <w:pStyle w:val="Body"/>
        <w:numPr>
          <w:ilvl w:val="0"/>
          <w:numId w:val="14"/>
        </w:numPr>
        <w:spacing w:before="0" w:after="0"/>
        <w:jc w:val="both"/>
        <w:rPr>
          <w:color w:val="auto"/>
        </w:rPr>
      </w:pPr>
      <w:r>
        <w:rPr>
          <w:color w:val="auto"/>
        </w:rPr>
        <w:t>To develop an understanding of their own attitudes towards drugs.</w:t>
      </w:r>
    </w:p>
    <w:p w14:paraId="0EC2C513" w14:textId="08F4385B" w:rsidR="00882917" w:rsidRDefault="00882917" w:rsidP="00223983">
      <w:pPr>
        <w:pStyle w:val="Body"/>
        <w:numPr>
          <w:ilvl w:val="0"/>
          <w:numId w:val="14"/>
        </w:numPr>
        <w:spacing w:before="0" w:after="0"/>
        <w:jc w:val="both"/>
        <w:rPr>
          <w:color w:val="auto"/>
        </w:rPr>
      </w:pPr>
      <w:r>
        <w:rPr>
          <w:color w:val="auto"/>
        </w:rPr>
        <w:t>To understand that, like medicines, some household substances can be harmful if not used correctly.</w:t>
      </w:r>
    </w:p>
    <w:p w14:paraId="1C22AE16" w14:textId="77777777" w:rsidR="00882917" w:rsidRDefault="00882917" w:rsidP="00882917">
      <w:pPr>
        <w:pStyle w:val="Body"/>
        <w:spacing w:before="0" w:after="0"/>
        <w:ind w:left="720"/>
        <w:jc w:val="both"/>
        <w:rPr>
          <w:color w:val="auto"/>
        </w:rPr>
      </w:pPr>
    </w:p>
    <w:p w14:paraId="3FE0A14B" w14:textId="1B077A86" w:rsidR="00882917" w:rsidRDefault="00882917" w:rsidP="00882917">
      <w:pPr>
        <w:pStyle w:val="Body"/>
        <w:spacing w:before="0" w:after="0"/>
        <w:jc w:val="both"/>
        <w:rPr>
          <w:color w:val="auto"/>
        </w:rPr>
      </w:pPr>
      <w:r>
        <w:rPr>
          <w:color w:val="auto"/>
        </w:rPr>
        <w:t>In Year 4, pupils are taught to:</w:t>
      </w:r>
    </w:p>
    <w:p w14:paraId="7CE5212E" w14:textId="770C7A58" w:rsidR="00223983" w:rsidRDefault="00223983" w:rsidP="00223983">
      <w:pPr>
        <w:pStyle w:val="Body"/>
        <w:numPr>
          <w:ilvl w:val="0"/>
          <w:numId w:val="14"/>
        </w:numPr>
        <w:spacing w:before="0" w:after="0"/>
        <w:jc w:val="both"/>
        <w:rPr>
          <w:color w:val="auto"/>
        </w:rPr>
      </w:pPr>
      <w:r>
        <w:rPr>
          <w:color w:val="auto"/>
        </w:rPr>
        <w:t>To understand the facts about smoking and its effects on health.</w:t>
      </w:r>
    </w:p>
    <w:p w14:paraId="19A42C58" w14:textId="79F0DF4D" w:rsidR="00223983" w:rsidRDefault="00223983" w:rsidP="00223983">
      <w:pPr>
        <w:pStyle w:val="Body"/>
        <w:numPr>
          <w:ilvl w:val="0"/>
          <w:numId w:val="14"/>
        </w:numPr>
        <w:spacing w:before="0" w:after="0"/>
        <w:jc w:val="both"/>
        <w:rPr>
          <w:color w:val="auto"/>
        </w:rPr>
      </w:pPr>
      <w:r>
        <w:rPr>
          <w:color w:val="auto"/>
        </w:rPr>
        <w:t>To understand the facts about alcohol and its effects on health.</w:t>
      </w:r>
    </w:p>
    <w:p w14:paraId="28B38995" w14:textId="797D5037" w:rsidR="00223983" w:rsidRDefault="00223983" w:rsidP="00223983">
      <w:pPr>
        <w:pStyle w:val="Body"/>
        <w:numPr>
          <w:ilvl w:val="0"/>
          <w:numId w:val="14"/>
        </w:numPr>
        <w:spacing w:before="0" w:after="0"/>
        <w:jc w:val="both"/>
        <w:rPr>
          <w:color w:val="auto"/>
        </w:rPr>
      </w:pPr>
      <w:r>
        <w:rPr>
          <w:color w:val="auto"/>
        </w:rPr>
        <w:t xml:space="preserve">To equip children with the understanding of when they may be put under pressure to use drugs and how to avoid </w:t>
      </w:r>
      <w:r w:rsidR="00882917">
        <w:rPr>
          <w:color w:val="auto"/>
        </w:rPr>
        <w:t>drug misuse.</w:t>
      </w:r>
    </w:p>
    <w:p w14:paraId="577B4018" w14:textId="2E56CB23" w:rsidR="00882917" w:rsidRDefault="00882917" w:rsidP="00882917">
      <w:pPr>
        <w:pStyle w:val="Body"/>
        <w:spacing w:before="0" w:after="0"/>
        <w:jc w:val="both"/>
        <w:rPr>
          <w:color w:val="auto"/>
        </w:rPr>
      </w:pPr>
    </w:p>
    <w:p w14:paraId="52BBBF34" w14:textId="64557E89" w:rsidR="00882917" w:rsidRDefault="00882917" w:rsidP="00882917">
      <w:pPr>
        <w:pStyle w:val="Body"/>
        <w:spacing w:before="0" w:after="0"/>
        <w:jc w:val="both"/>
        <w:rPr>
          <w:color w:val="auto"/>
        </w:rPr>
      </w:pPr>
      <w:r>
        <w:rPr>
          <w:color w:val="auto"/>
        </w:rPr>
        <w:t>In Year 5, pupils are taught to:</w:t>
      </w:r>
    </w:p>
    <w:p w14:paraId="3EE42FDA" w14:textId="16F90267" w:rsidR="00882917" w:rsidRDefault="00882917" w:rsidP="00882917">
      <w:pPr>
        <w:pStyle w:val="Body"/>
        <w:numPr>
          <w:ilvl w:val="0"/>
          <w:numId w:val="15"/>
        </w:numPr>
        <w:spacing w:before="0" w:after="0"/>
        <w:jc w:val="both"/>
        <w:rPr>
          <w:color w:val="auto"/>
        </w:rPr>
      </w:pPr>
      <w:r>
        <w:rPr>
          <w:color w:val="auto"/>
        </w:rPr>
        <w:t>To understand the health risks of tobacco and how this impacts the body.</w:t>
      </w:r>
    </w:p>
    <w:p w14:paraId="69DDEB47" w14:textId="57DFBD4D" w:rsidR="00882917" w:rsidRDefault="0058116E" w:rsidP="00882917">
      <w:pPr>
        <w:pStyle w:val="Body"/>
        <w:numPr>
          <w:ilvl w:val="0"/>
          <w:numId w:val="15"/>
        </w:numPr>
        <w:spacing w:before="0" w:after="0"/>
        <w:jc w:val="both"/>
        <w:rPr>
          <w:color w:val="auto"/>
        </w:rPr>
      </w:pPr>
      <w:r>
        <w:rPr>
          <w:color w:val="auto"/>
        </w:rPr>
        <w:t>To recognise the risks of misusing alcohol and its effects on the body.</w:t>
      </w:r>
    </w:p>
    <w:p w14:paraId="3D6E2850" w14:textId="460D49C6" w:rsidR="0058116E" w:rsidRDefault="0058116E" w:rsidP="0058116E">
      <w:pPr>
        <w:pStyle w:val="Body"/>
        <w:spacing w:before="0" w:after="0"/>
        <w:jc w:val="both"/>
        <w:rPr>
          <w:color w:val="auto"/>
        </w:rPr>
      </w:pPr>
    </w:p>
    <w:p w14:paraId="06D3FA10" w14:textId="5E8A97A5" w:rsidR="0058116E" w:rsidRDefault="0058116E" w:rsidP="0058116E">
      <w:pPr>
        <w:pStyle w:val="Body"/>
        <w:spacing w:before="0" w:after="0"/>
        <w:jc w:val="both"/>
        <w:rPr>
          <w:color w:val="auto"/>
        </w:rPr>
      </w:pPr>
      <w:r>
        <w:rPr>
          <w:color w:val="auto"/>
        </w:rPr>
        <w:t>In Year 6, pupils are taught to:</w:t>
      </w:r>
    </w:p>
    <w:p w14:paraId="05E88D21" w14:textId="7DBC0B20" w:rsidR="004547E8" w:rsidRDefault="004547E8" w:rsidP="004547E8">
      <w:pPr>
        <w:pStyle w:val="Body"/>
        <w:numPr>
          <w:ilvl w:val="0"/>
          <w:numId w:val="16"/>
        </w:numPr>
        <w:spacing w:before="0" w:after="0"/>
        <w:jc w:val="both"/>
        <w:rPr>
          <w:color w:val="auto"/>
        </w:rPr>
      </w:pPr>
      <w:r>
        <w:rPr>
          <w:color w:val="auto"/>
        </w:rPr>
        <w:t>To develop an understanding of different types of drugs, their uses and effects on the body.</w:t>
      </w:r>
    </w:p>
    <w:p w14:paraId="3203BD0B" w14:textId="66C9C7C9" w:rsidR="004547E8" w:rsidRDefault="004547E8" w:rsidP="004547E8">
      <w:pPr>
        <w:pStyle w:val="Body"/>
        <w:numPr>
          <w:ilvl w:val="0"/>
          <w:numId w:val="16"/>
        </w:numPr>
        <w:spacing w:before="0" w:after="0"/>
        <w:jc w:val="both"/>
        <w:rPr>
          <w:color w:val="auto"/>
        </w:rPr>
      </w:pPr>
      <w:r>
        <w:rPr>
          <w:color w:val="auto"/>
        </w:rPr>
        <w:t>To understand that people can be exploited to use and misuse drugs.</w:t>
      </w:r>
    </w:p>
    <w:p w14:paraId="6602492D" w14:textId="7E078189" w:rsidR="004547E8" w:rsidRDefault="004547E8" w:rsidP="004547E8">
      <w:pPr>
        <w:pStyle w:val="Body"/>
        <w:numPr>
          <w:ilvl w:val="0"/>
          <w:numId w:val="16"/>
        </w:numPr>
        <w:spacing w:before="0" w:after="0"/>
        <w:jc w:val="both"/>
        <w:rPr>
          <w:color w:val="auto"/>
        </w:rPr>
      </w:pPr>
      <w:r>
        <w:rPr>
          <w:color w:val="auto"/>
        </w:rPr>
        <w:t xml:space="preserve">To understand how gangs can influence young people to misuse drugs. </w:t>
      </w:r>
    </w:p>
    <w:p w14:paraId="01014DAC" w14:textId="30D8AF77" w:rsidR="004547E8" w:rsidRDefault="004547E8" w:rsidP="004547E8">
      <w:pPr>
        <w:pStyle w:val="Body"/>
        <w:numPr>
          <w:ilvl w:val="0"/>
          <w:numId w:val="16"/>
        </w:numPr>
        <w:spacing w:before="0" w:after="0"/>
        <w:jc w:val="both"/>
        <w:rPr>
          <w:color w:val="auto"/>
        </w:rPr>
      </w:pPr>
      <w:r>
        <w:rPr>
          <w:color w:val="auto"/>
        </w:rPr>
        <w:t>To understand how stress can cause drug and alcohol misuse.</w:t>
      </w:r>
    </w:p>
    <w:p w14:paraId="03D03FFA" w14:textId="673301D4" w:rsidR="005A0859" w:rsidRDefault="005A0859" w:rsidP="005A0859">
      <w:pPr>
        <w:pStyle w:val="Body"/>
        <w:spacing w:before="0" w:after="0"/>
        <w:jc w:val="both"/>
        <w:rPr>
          <w:color w:val="auto"/>
        </w:rPr>
      </w:pPr>
    </w:p>
    <w:p w14:paraId="2ADA2212" w14:textId="1805E02E" w:rsidR="005A0859" w:rsidRDefault="005A0859" w:rsidP="005A0859">
      <w:pPr>
        <w:pStyle w:val="Body"/>
        <w:spacing w:before="0" w:after="0"/>
        <w:jc w:val="both"/>
        <w:rPr>
          <w:color w:val="auto"/>
        </w:rPr>
      </w:pPr>
      <w:r>
        <w:rPr>
          <w:color w:val="auto"/>
        </w:rPr>
        <w:t>In order to provide the children with an extensive and effective drugs education, a wide range of teaching and learning styles will need to be employed. The school aims to deliver this area of the curriculum through a variety of approaches including, but not limited to: circle time, working in pairs and groups as well as whole class, brainstorming, use of drama and role play, use of stories, involvement of other organisations and visitors.</w:t>
      </w:r>
    </w:p>
    <w:p w14:paraId="30535F0F" w14:textId="6A80A8E3" w:rsidR="0058116E" w:rsidRDefault="0058116E" w:rsidP="0058116E">
      <w:pPr>
        <w:pStyle w:val="Body"/>
        <w:spacing w:before="0" w:after="0"/>
        <w:jc w:val="both"/>
        <w:rPr>
          <w:color w:val="auto"/>
        </w:rPr>
      </w:pPr>
    </w:p>
    <w:p w14:paraId="64DBF1B1" w14:textId="3D3DA3C3" w:rsidR="005A0859" w:rsidRDefault="005A0859" w:rsidP="0058116E">
      <w:pPr>
        <w:pStyle w:val="Body"/>
        <w:spacing w:before="0" w:after="0"/>
        <w:jc w:val="both"/>
        <w:rPr>
          <w:color w:val="0070C0" w:themeColor="accent6"/>
          <w:sz w:val="28"/>
          <w:szCs w:val="24"/>
        </w:rPr>
      </w:pPr>
      <w:r>
        <w:rPr>
          <w:color w:val="0070C0" w:themeColor="accent6"/>
          <w:sz w:val="28"/>
          <w:szCs w:val="24"/>
        </w:rPr>
        <w:t>Resources</w:t>
      </w:r>
    </w:p>
    <w:p w14:paraId="3A2D0FCB" w14:textId="66805D52" w:rsidR="009F6651" w:rsidRDefault="005A0859" w:rsidP="0058116E">
      <w:pPr>
        <w:pStyle w:val="Body"/>
        <w:spacing w:before="0" w:after="0"/>
        <w:jc w:val="both"/>
        <w:rPr>
          <w:color w:val="auto"/>
        </w:rPr>
      </w:pPr>
      <w:r>
        <w:rPr>
          <w:color w:val="auto"/>
        </w:rPr>
        <w:t xml:space="preserve">Resources that support this area of the curriculum will be up-to-date, relevant to pupils and presented in ways that are consistent with the fundamental aims of PSHE. Jigsaw PSHE regularly updates </w:t>
      </w:r>
      <w:r w:rsidR="00254812">
        <w:rPr>
          <w:color w:val="auto"/>
        </w:rPr>
        <w:t>its</w:t>
      </w:r>
      <w:r>
        <w:rPr>
          <w:color w:val="auto"/>
        </w:rPr>
        <w:t xml:space="preserve"> resources and any updates will be shared with staff by the PSHE leads across both sites to ensure that the delivery and implementation </w:t>
      </w:r>
      <w:r w:rsidR="009F6651">
        <w:rPr>
          <w:color w:val="auto"/>
        </w:rPr>
        <w:t xml:space="preserve">of drugs education in school is consistently relevant for all pupils. </w:t>
      </w:r>
    </w:p>
    <w:p w14:paraId="0DA32BE5" w14:textId="26D0FAAA" w:rsidR="0058116E" w:rsidRPr="009F6651" w:rsidRDefault="0058116E" w:rsidP="0058116E">
      <w:pPr>
        <w:pStyle w:val="Body"/>
        <w:spacing w:before="0" w:after="0"/>
        <w:jc w:val="both"/>
        <w:rPr>
          <w:color w:val="auto"/>
        </w:rPr>
      </w:pPr>
      <w:r>
        <w:rPr>
          <w:color w:val="0070C0" w:themeColor="accent6"/>
          <w:sz w:val="28"/>
          <w:szCs w:val="24"/>
        </w:rPr>
        <w:lastRenderedPageBreak/>
        <w:t>Staffing and Staff Development</w:t>
      </w:r>
    </w:p>
    <w:p w14:paraId="46BDDEED" w14:textId="07ADEA72" w:rsidR="0058116E" w:rsidRDefault="0058116E" w:rsidP="0058116E">
      <w:pPr>
        <w:pStyle w:val="Body"/>
        <w:spacing w:before="0" w:after="0"/>
        <w:jc w:val="both"/>
        <w:rPr>
          <w:color w:val="auto"/>
        </w:rPr>
      </w:pPr>
      <w:r>
        <w:rPr>
          <w:color w:val="auto"/>
        </w:rPr>
        <w:t>All staff, including support staff, should have access to professional development and support that relates to the drug education program implemented in school and its style of delivery.</w:t>
      </w:r>
      <w:r w:rsidR="009F6651">
        <w:rPr>
          <w:color w:val="auto"/>
        </w:rPr>
        <w:t xml:space="preserve"> </w:t>
      </w:r>
    </w:p>
    <w:p w14:paraId="3607D4EE" w14:textId="65808D2B" w:rsidR="009F6651" w:rsidRDefault="009F6651" w:rsidP="0058116E">
      <w:pPr>
        <w:pStyle w:val="Body"/>
        <w:spacing w:before="0" w:after="0"/>
        <w:jc w:val="both"/>
        <w:rPr>
          <w:color w:val="auto"/>
        </w:rPr>
      </w:pPr>
    </w:p>
    <w:p w14:paraId="0FB49B3E" w14:textId="0E14880C" w:rsidR="009F6651" w:rsidRDefault="009F6651" w:rsidP="0058116E">
      <w:pPr>
        <w:pStyle w:val="Body"/>
        <w:spacing w:before="0" w:after="0"/>
        <w:jc w:val="both"/>
        <w:rPr>
          <w:color w:val="0070C0" w:themeColor="accent6"/>
          <w:sz w:val="28"/>
          <w:szCs w:val="24"/>
        </w:rPr>
      </w:pPr>
      <w:r>
        <w:rPr>
          <w:color w:val="0070C0" w:themeColor="accent6"/>
          <w:sz w:val="28"/>
          <w:szCs w:val="24"/>
        </w:rPr>
        <w:t>Partnerships</w:t>
      </w:r>
    </w:p>
    <w:p w14:paraId="51253A95" w14:textId="27FCDF4C" w:rsidR="009F6651" w:rsidRDefault="009F6651" w:rsidP="0058116E">
      <w:pPr>
        <w:pStyle w:val="Body"/>
        <w:spacing w:before="0" w:after="0"/>
        <w:jc w:val="both"/>
        <w:rPr>
          <w:color w:val="auto"/>
        </w:rPr>
      </w:pPr>
      <w:r>
        <w:rPr>
          <w:color w:val="auto"/>
        </w:rPr>
        <w:t>The school values its work in partnership with parents and carers and with the wider school community. We see this as an essential element of developing this policy and the school’s drug education program. We also aim to support parents in their efforts to inform their children. We do this through newsletters and the school website alongside our school’s social media accounts on both Twitter and Instagram: @hiwjstaffs.</w:t>
      </w:r>
    </w:p>
    <w:p w14:paraId="2B0F3AC1" w14:textId="024DD748" w:rsidR="009F6651" w:rsidRDefault="009F6651" w:rsidP="0058116E">
      <w:pPr>
        <w:pStyle w:val="Body"/>
        <w:spacing w:before="0" w:after="0"/>
        <w:jc w:val="both"/>
        <w:rPr>
          <w:color w:val="auto"/>
        </w:rPr>
      </w:pPr>
    </w:p>
    <w:p w14:paraId="7F489E79" w14:textId="6CEDE4DA" w:rsidR="009F6651" w:rsidRDefault="009F6651" w:rsidP="0058116E">
      <w:pPr>
        <w:pStyle w:val="Body"/>
        <w:spacing w:before="0" w:after="0"/>
        <w:jc w:val="both"/>
        <w:rPr>
          <w:color w:val="0070C0" w:themeColor="accent6"/>
          <w:sz w:val="28"/>
          <w:szCs w:val="24"/>
        </w:rPr>
      </w:pPr>
      <w:r>
        <w:rPr>
          <w:color w:val="0070C0" w:themeColor="accent6"/>
          <w:sz w:val="28"/>
          <w:szCs w:val="24"/>
        </w:rPr>
        <w:t>Equality of Opportunity</w:t>
      </w:r>
    </w:p>
    <w:p w14:paraId="7D71834A" w14:textId="4A8CA35F" w:rsidR="009F6651" w:rsidRDefault="009F6651" w:rsidP="0058116E">
      <w:pPr>
        <w:pStyle w:val="Body"/>
        <w:spacing w:before="0" w:after="0"/>
        <w:jc w:val="both"/>
        <w:rPr>
          <w:color w:val="auto"/>
        </w:rPr>
      </w:pPr>
      <w:r>
        <w:rPr>
          <w:color w:val="auto"/>
        </w:rPr>
        <w:t>The school has a commitment to Equal Opportunities and this will be built into all aspects of Drug Education. We recognise that some pupils with learning difficulties may need more help than others in understanding what sorts of behaviours are/are not acceptable. Where pupils are taking prescribed medication, they will be helped to distinguish between appropriate and inappropriate drugs.</w:t>
      </w:r>
    </w:p>
    <w:p w14:paraId="10645B97" w14:textId="751A6ECB" w:rsidR="009F6651" w:rsidRDefault="009F6651" w:rsidP="0058116E">
      <w:pPr>
        <w:pStyle w:val="Body"/>
        <w:spacing w:before="0" w:after="0"/>
        <w:jc w:val="both"/>
        <w:rPr>
          <w:color w:val="auto"/>
        </w:rPr>
      </w:pPr>
    </w:p>
    <w:p w14:paraId="121951C4" w14:textId="38CD3424" w:rsidR="009F6651" w:rsidRDefault="009F6651" w:rsidP="0058116E">
      <w:pPr>
        <w:pStyle w:val="Body"/>
        <w:spacing w:before="0" w:after="0"/>
        <w:jc w:val="both"/>
        <w:rPr>
          <w:color w:val="0070C0" w:themeColor="accent6"/>
          <w:sz w:val="28"/>
          <w:szCs w:val="24"/>
        </w:rPr>
      </w:pPr>
      <w:r>
        <w:rPr>
          <w:color w:val="0070C0" w:themeColor="accent6"/>
          <w:sz w:val="28"/>
          <w:szCs w:val="24"/>
        </w:rPr>
        <w:t>Managing Drug Related Incidents</w:t>
      </w:r>
    </w:p>
    <w:p w14:paraId="33562B4F" w14:textId="77206658" w:rsidR="009F6651" w:rsidRDefault="009F6651" w:rsidP="0058116E">
      <w:pPr>
        <w:pStyle w:val="Body"/>
        <w:spacing w:before="0" w:after="0"/>
        <w:jc w:val="both"/>
        <w:rPr>
          <w:color w:val="auto"/>
        </w:rPr>
      </w:pPr>
      <w:r>
        <w:rPr>
          <w:color w:val="auto"/>
        </w:rPr>
        <w:t>We recognise that drug related incidents in primary schools are rare but recognise the need for clear procedures should an incident occur. In all cases</w:t>
      </w:r>
      <w:r w:rsidR="000135BD">
        <w:rPr>
          <w:color w:val="auto"/>
        </w:rPr>
        <w:t>,</w:t>
      </w:r>
      <w:r>
        <w:rPr>
          <w:color w:val="auto"/>
        </w:rPr>
        <w:t xml:space="preserve"> the Headteacher should </w:t>
      </w:r>
      <w:r w:rsidR="000135BD">
        <w:rPr>
          <w:color w:val="auto"/>
        </w:rPr>
        <w:t>be informed immediately. If there is any question of a medical emergency the school will immediately call for medical assistance.</w:t>
      </w:r>
    </w:p>
    <w:p w14:paraId="310334F5" w14:textId="63135F90" w:rsidR="000135BD" w:rsidRDefault="000135BD" w:rsidP="0058116E">
      <w:pPr>
        <w:pStyle w:val="Body"/>
        <w:spacing w:before="0" w:after="0"/>
        <w:jc w:val="both"/>
        <w:rPr>
          <w:color w:val="auto"/>
        </w:rPr>
      </w:pPr>
    </w:p>
    <w:p w14:paraId="7945F8DE" w14:textId="267547D3" w:rsidR="000135BD" w:rsidRDefault="000135BD" w:rsidP="0058116E">
      <w:pPr>
        <w:pStyle w:val="Body"/>
        <w:spacing w:before="0" w:after="0"/>
        <w:jc w:val="both"/>
        <w:rPr>
          <w:color w:val="0070C0" w:themeColor="accent6"/>
          <w:sz w:val="28"/>
          <w:szCs w:val="24"/>
        </w:rPr>
      </w:pPr>
      <w:r>
        <w:rPr>
          <w:color w:val="0070C0" w:themeColor="accent6"/>
          <w:sz w:val="28"/>
          <w:szCs w:val="24"/>
        </w:rPr>
        <w:t>Pupil Discipline and Support</w:t>
      </w:r>
    </w:p>
    <w:p w14:paraId="29A92B75" w14:textId="0B53EA40" w:rsidR="000135BD" w:rsidRDefault="000135BD" w:rsidP="0058116E">
      <w:pPr>
        <w:pStyle w:val="Body"/>
        <w:spacing w:before="0" w:after="0"/>
        <w:jc w:val="both"/>
        <w:rPr>
          <w:color w:val="auto"/>
        </w:rPr>
      </w:pPr>
      <w:r>
        <w:rPr>
          <w:color w:val="auto"/>
        </w:rPr>
        <w:t>The Headteacher will be responsible for deciding how to discipline a pupil following any drug-related incidents and all factors influencing the incident will be taken into account. Our Behaviour Policy has clear sanctions for breaking school rules and a variety of consequences/sanctions are possible. Exclusion may be appropriate in rare and serious cases. All incidents will be recorded by the Senior Leadership Team (SLT).</w:t>
      </w:r>
    </w:p>
    <w:p w14:paraId="2D4E3EA4" w14:textId="2DC5E58F" w:rsidR="000135BD" w:rsidRDefault="000135BD" w:rsidP="0058116E">
      <w:pPr>
        <w:pStyle w:val="Body"/>
        <w:spacing w:before="0" w:after="0"/>
        <w:jc w:val="both"/>
        <w:rPr>
          <w:color w:val="auto"/>
        </w:rPr>
      </w:pPr>
    </w:p>
    <w:p w14:paraId="1C045979" w14:textId="0D213799" w:rsidR="000135BD" w:rsidRDefault="000135BD" w:rsidP="0058116E">
      <w:pPr>
        <w:pStyle w:val="Body"/>
        <w:spacing w:before="0" w:after="0"/>
        <w:jc w:val="both"/>
        <w:rPr>
          <w:color w:val="0070C0" w:themeColor="accent6"/>
          <w:sz w:val="28"/>
          <w:szCs w:val="24"/>
        </w:rPr>
      </w:pPr>
      <w:r w:rsidRPr="000135BD">
        <w:rPr>
          <w:color w:val="0070C0" w:themeColor="accent6"/>
          <w:sz w:val="28"/>
          <w:szCs w:val="24"/>
        </w:rPr>
        <w:t>Confiscating an</w:t>
      </w:r>
      <w:r>
        <w:rPr>
          <w:color w:val="0070C0" w:themeColor="accent6"/>
          <w:sz w:val="28"/>
          <w:szCs w:val="24"/>
        </w:rPr>
        <w:t xml:space="preserve"> Illegal Drug and its Disposal</w:t>
      </w:r>
    </w:p>
    <w:p w14:paraId="4E5E90D1" w14:textId="5F1A1361" w:rsidR="000135BD" w:rsidRDefault="000135BD" w:rsidP="0058116E">
      <w:pPr>
        <w:pStyle w:val="Body"/>
        <w:spacing w:before="0" w:after="0"/>
        <w:jc w:val="both"/>
        <w:rPr>
          <w:color w:val="auto"/>
        </w:rPr>
      </w:pPr>
      <w:r>
        <w:rPr>
          <w:color w:val="auto"/>
        </w:rPr>
        <w:t>School staff will not attempt to analyse or taste an unidentified drug, but will take temporary possession of any drug suspected of being a controlled drug for the purpose of protecting our pupils from harm or committing the offence of possession.</w:t>
      </w:r>
    </w:p>
    <w:p w14:paraId="0666692D" w14:textId="21DD9D45" w:rsidR="000135BD" w:rsidRDefault="000135BD" w:rsidP="0058116E">
      <w:pPr>
        <w:pStyle w:val="Body"/>
        <w:spacing w:before="0" w:after="0"/>
        <w:jc w:val="both"/>
        <w:rPr>
          <w:color w:val="auto"/>
        </w:rPr>
      </w:pPr>
    </w:p>
    <w:p w14:paraId="4DE72334" w14:textId="6FBB94DC" w:rsidR="000135BD" w:rsidRDefault="000135BD" w:rsidP="0058116E">
      <w:pPr>
        <w:pStyle w:val="Body"/>
        <w:spacing w:before="0" w:after="0"/>
        <w:jc w:val="both"/>
        <w:rPr>
          <w:color w:val="auto"/>
        </w:rPr>
      </w:pPr>
      <w:r>
        <w:rPr>
          <w:color w:val="auto"/>
        </w:rPr>
        <w:t xml:space="preserve">If we suspect that a pupil is concealing illegal drugs, we will encourage the pupil to voluntarily surrender the drug. Under no circumstances will any teacher undertake an intimate physical search. If the pupil refuses, the headteacher may decide the contact parents and/or the Police Schools </w:t>
      </w:r>
      <w:r w:rsidR="00254812">
        <w:rPr>
          <w:color w:val="auto"/>
        </w:rPr>
        <w:t>Liaison</w:t>
      </w:r>
      <w:r>
        <w:rPr>
          <w:color w:val="auto"/>
        </w:rPr>
        <w:t xml:space="preserve"> Officer. We will always inform parents if the police are called to an incident. As our primary concern is the welfare of all our pupils, alternative action may </w:t>
      </w:r>
      <w:r w:rsidR="008266E7">
        <w:rPr>
          <w:color w:val="auto"/>
        </w:rPr>
        <w:t xml:space="preserve">be taken. For example, if we feel that parents are directly involved in the situation causing concern or that they may seriously over-react and cause harm to the child, we may have to inform other appropriate agencies. </w:t>
      </w:r>
    </w:p>
    <w:p w14:paraId="71829892" w14:textId="3A2402EA" w:rsidR="008266E7" w:rsidRDefault="008266E7" w:rsidP="0058116E">
      <w:pPr>
        <w:pStyle w:val="Body"/>
        <w:spacing w:before="0" w:after="0"/>
        <w:jc w:val="both"/>
        <w:rPr>
          <w:color w:val="auto"/>
        </w:rPr>
      </w:pPr>
    </w:p>
    <w:p w14:paraId="129097D0" w14:textId="27B43C3E" w:rsidR="008266E7" w:rsidRDefault="008266E7" w:rsidP="0058116E">
      <w:pPr>
        <w:pStyle w:val="Body"/>
        <w:spacing w:before="0" w:after="0"/>
        <w:jc w:val="both"/>
        <w:rPr>
          <w:color w:val="auto"/>
        </w:rPr>
      </w:pPr>
      <w:r>
        <w:rPr>
          <w:color w:val="auto"/>
        </w:rPr>
        <w:t xml:space="preserve">If the drug can’t be identified it will be treated as illegal and well be removed and either secured until it can be taken to a pharmacist for disposal or handed to the police as soon as possible. We will </w:t>
      </w:r>
      <w:r>
        <w:rPr>
          <w:color w:val="auto"/>
        </w:rPr>
        <w:lastRenderedPageBreak/>
        <w:t>always ensure that a witness is present when disposing of any drug. We will then decide how to proceed with due regard to Child Protection Policy issues. We will keep a written record of the action taken when responding to incidents of this nature, irrespective of the seriousness of the case.</w:t>
      </w:r>
    </w:p>
    <w:p w14:paraId="4877E3B3" w14:textId="3A672750" w:rsidR="008266E7" w:rsidRDefault="008266E7" w:rsidP="0058116E">
      <w:pPr>
        <w:pStyle w:val="Body"/>
        <w:spacing w:before="0" w:after="0"/>
        <w:jc w:val="both"/>
        <w:rPr>
          <w:color w:val="auto"/>
        </w:rPr>
      </w:pPr>
    </w:p>
    <w:p w14:paraId="225C0760" w14:textId="784EF910" w:rsidR="008266E7" w:rsidRDefault="008266E7" w:rsidP="0058116E">
      <w:pPr>
        <w:pStyle w:val="Body"/>
        <w:spacing w:before="0" w:after="0"/>
        <w:jc w:val="both"/>
        <w:rPr>
          <w:color w:val="auto"/>
        </w:rPr>
      </w:pPr>
      <w:r>
        <w:rPr>
          <w:color w:val="auto"/>
        </w:rPr>
        <w:t xml:space="preserve">The Site Manager will look for signs of drug misuse during his regular check of the school site and will make arrangements for the safe and secure disposal of dangerous matter in accordance with the above guidelines. This, as previously stated, will also be treated with seriousness and will be reported to SLT. </w:t>
      </w:r>
    </w:p>
    <w:p w14:paraId="08B5DCAB" w14:textId="43DF375B" w:rsidR="008266E7" w:rsidRDefault="008266E7" w:rsidP="0058116E">
      <w:pPr>
        <w:pStyle w:val="Body"/>
        <w:spacing w:before="0" w:after="0"/>
        <w:jc w:val="both"/>
        <w:rPr>
          <w:color w:val="auto"/>
        </w:rPr>
      </w:pPr>
    </w:p>
    <w:p w14:paraId="655B707A" w14:textId="49CAB869" w:rsidR="008266E7" w:rsidRDefault="008266E7" w:rsidP="0058116E">
      <w:pPr>
        <w:pStyle w:val="Body"/>
        <w:spacing w:before="0" w:after="0"/>
        <w:jc w:val="both"/>
        <w:rPr>
          <w:color w:val="0070C0" w:themeColor="accent6"/>
          <w:sz w:val="28"/>
          <w:szCs w:val="24"/>
        </w:rPr>
      </w:pPr>
      <w:r>
        <w:rPr>
          <w:color w:val="0070C0" w:themeColor="accent6"/>
          <w:sz w:val="28"/>
          <w:szCs w:val="24"/>
        </w:rPr>
        <w:t>Smoking</w:t>
      </w:r>
    </w:p>
    <w:p w14:paraId="011172C8" w14:textId="705BDE7E" w:rsidR="008266E7" w:rsidRPr="008266E7" w:rsidRDefault="008266E7" w:rsidP="0058116E">
      <w:pPr>
        <w:pStyle w:val="Body"/>
        <w:spacing w:before="0" w:after="0"/>
        <w:jc w:val="both"/>
        <w:rPr>
          <w:color w:val="auto"/>
        </w:rPr>
      </w:pPr>
      <w:r>
        <w:rPr>
          <w:color w:val="auto"/>
        </w:rPr>
        <w:t>Smoking is not permitted anywhere on the school site, including the grounds. Any disregard for school restrictions will be treated as any other breach of school discipline.</w:t>
      </w:r>
    </w:p>
    <w:p w14:paraId="62DC82BD" w14:textId="40906A19" w:rsidR="0058116E" w:rsidRDefault="0058116E" w:rsidP="0058116E">
      <w:pPr>
        <w:pStyle w:val="Body"/>
        <w:spacing w:before="0" w:after="0"/>
        <w:jc w:val="both"/>
        <w:rPr>
          <w:color w:val="auto"/>
        </w:rPr>
      </w:pPr>
    </w:p>
    <w:p w14:paraId="7F4307F6" w14:textId="77777777" w:rsidR="0058116E" w:rsidRPr="0058116E" w:rsidRDefault="0058116E" w:rsidP="0058116E">
      <w:pPr>
        <w:pStyle w:val="Body"/>
        <w:spacing w:before="0" w:after="0"/>
        <w:jc w:val="both"/>
        <w:rPr>
          <w:color w:val="auto"/>
        </w:rPr>
      </w:pPr>
    </w:p>
    <w:p w14:paraId="235DDCEF" w14:textId="77777777" w:rsidR="00882917" w:rsidRPr="00223983" w:rsidRDefault="00882917" w:rsidP="00882917">
      <w:pPr>
        <w:pStyle w:val="Body"/>
        <w:spacing w:before="0" w:after="0"/>
        <w:jc w:val="both"/>
        <w:rPr>
          <w:color w:val="auto"/>
        </w:rPr>
      </w:pPr>
    </w:p>
    <w:p w14:paraId="445A9780" w14:textId="7491E1B9" w:rsidR="004B08C8" w:rsidRPr="005A0859" w:rsidRDefault="004B08C8" w:rsidP="005D0FB8">
      <w:pPr>
        <w:pStyle w:val="Body"/>
        <w:spacing w:before="0" w:after="0"/>
        <w:jc w:val="both"/>
        <w:rPr>
          <w:rStyle w:val="normaltextrun"/>
          <w:color w:val="0070C0" w:themeColor="accent6"/>
          <w:sz w:val="28"/>
          <w:szCs w:val="24"/>
        </w:rPr>
      </w:pPr>
    </w:p>
    <w:p w14:paraId="1BE38226" w14:textId="77777777" w:rsidR="00115037" w:rsidRDefault="00115037" w:rsidP="00115037">
      <w:pPr>
        <w:pStyle w:val="Body"/>
        <w:spacing w:before="0" w:after="0"/>
        <w:rPr>
          <w:rStyle w:val="normaltextrun"/>
        </w:rPr>
      </w:pPr>
    </w:p>
    <w:sectPr w:rsidR="00115037" w:rsidSect="009E6BCD">
      <w:headerReference w:type="even" r:id="rId13"/>
      <w:footerReference w:type="even" r:id="rId14"/>
      <w:footerReference w:type="default" r:id="rId15"/>
      <w:footerReference w:type="first" r:id="rId16"/>
      <w:pgSz w:w="11906" w:h="16838"/>
      <w:pgMar w:top="720" w:right="720" w:bottom="720" w:left="72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7C25" w14:textId="77777777" w:rsidR="00261D61" w:rsidRDefault="00261D61">
      <w:r>
        <w:separator/>
      </w:r>
    </w:p>
    <w:p w14:paraId="567876E3" w14:textId="77777777" w:rsidR="000866C0" w:rsidRDefault="000866C0"/>
  </w:endnote>
  <w:endnote w:type="continuationSeparator" w:id="0">
    <w:p w14:paraId="052F1F36" w14:textId="77777777" w:rsidR="00261D61" w:rsidRDefault="00261D61">
      <w:r>
        <w:continuationSeparator/>
      </w:r>
    </w:p>
    <w:p w14:paraId="7D1D60FB" w14:textId="77777777" w:rsidR="000866C0" w:rsidRDefault="00086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D341" w14:textId="77777777" w:rsidR="005C4CE3" w:rsidRPr="007B7544" w:rsidRDefault="00B7738B" w:rsidP="007B7544">
    <w:pPr>
      <w:pStyle w:val="Footer"/>
      <w:rPr>
        <w:rStyle w:val="PageNumber"/>
      </w:rPr>
    </w:pPr>
    <w:r w:rsidRPr="007B7544">
      <w:rPr>
        <w:rStyle w:val="PageNumber"/>
      </w:rPr>
      <w:fldChar w:fldCharType="begin"/>
    </w:r>
    <w:r w:rsidRPr="007B7544">
      <w:rPr>
        <w:rStyle w:val="PageNumber"/>
      </w:rPr>
      <w:instrText xml:space="preserve">PAGE  </w:instrText>
    </w:r>
    <w:r w:rsidRPr="007B7544">
      <w:rPr>
        <w:rStyle w:val="PageNumber"/>
      </w:rPr>
      <w:fldChar w:fldCharType="end"/>
    </w:r>
  </w:p>
  <w:p w14:paraId="028324E8" w14:textId="77777777" w:rsidR="005C4CE3" w:rsidRDefault="00F5658D" w:rsidP="007B7544">
    <w:pPr>
      <w:pStyle w:val="Footer"/>
    </w:pPr>
  </w:p>
  <w:p w14:paraId="7E940C2A" w14:textId="77777777" w:rsidR="000866C0" w:rsidRDefault="000866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BDF9" w14:textId="56D90B53" w:rsidR="000866C0" w:rsidRDefault="000866C0" w:rsidP="00473A08">
    <w:pPr>
      <w:pStyle w:val="Footer"/>
      <w:tabs>
        <w:tab w:val="right" w:pos="1046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557881"/>
      <w:docPartObj>
        <w:docPartGallery w:val="Page Numbers (Bottom of Page)"/>
        <w:docPartUnique/>
      </w:docPartObj>
    </w:sdtPr>
    <w:sdtEndPr>
      <w:rPr>
        <w:rStyle w:val="PageNumber"/>
      </w:rPr>
    </w:sdtEndPr>
    <w:sdtContent>
      <w:p w14:paraId="5E335238" w14:textId="6477B88C" w:rsidR="00232F3E" w:rsidRPr="007B7544" w:rsidRDefault="00232F3E" w:rsidP="007B7544">
        <w:pPr>
          <w:pStyle w:val="Footer"/>
          <w:rPr>
            <w:rStyle w:val="PageNumber"/>
          </w:rPr>
        </w:pPr>
        <w:r w:rsidRPr="007B7544">
          <w:rPr>
            <w:rStyle w:val="PageNumber"/>
          </w:rPr>
          <w:fldChar w:fldCharType="begin"/>
        </w:r>
        <w:r w:rsidRPr="007B7544">
          <w:rPr>
            <w:rStyle w:val="PageNumber"/>
          </w:rPr>
          <w:instrText xml:space="preserve"> PAGE </w:instrText>
        </w:r>
        <w:r w:rsidRPr="007B7544">
          <w:rPr>
            <w:rStyle w:val="PageNumber"/>
          </w:rPr>
          <w:fldChar w:fldCharType="separate"/>
        </w:r>
        <w:r w:rsidRPr="007B7544">
          <w:rPr>
            <w:rStyle w:val="PageNumber"/>
          </w:rPr>
          <w:t>1</w:t>
        </w:r>
        <w:r w:rsidRPr="007B7544">
          <w:rPr>
            <w:rStyle w:val="PageNumber"/>
          </w:rPr>
          <w:fldChar w:fldCharType="end"/>
        </w:r>
      </w:p>
    </w:sdtContent>
  </w:sdt>
  <w:p w14:paraId="0DB91363" w14:textId="324DF2AA" w:rsidR="005C4CE3" w:rsidRPr="007B7544" w:rsidRDefault="00F5658D" w:rsidP="007B7544">
    <w:pPr>
      <w:pStyle w:val="Footer"/>
    </w:pPr>
  </w:p>
  <w:p w14:paraId="187A6B0A" w14:textId="77777777" w:rsidR="000866C0" w:rsidRDefault="000866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0F60" w14:textId="77777777" w:rsidR="00261D61" w:rsidRDefault="00261D61">
      <w:r>
        <w:separator/>
      </w:r>
    </w:p>
    <w:p w14:paraId="389A56BA" w14:textId="77777777" w:rsidR="000866C0" w:rsidRDefault="000866C0"/>
  </w:footnote>
  <w:footnote w:type="continuationSeparator" w:id="0">
    <w:p w14:paraId="6588D661" w14:textId="77777777" w:rsidR="00261D61" w:rsidRDefault="00261D61">
      <w:r>
        <w:continuationSeparator/>
      </w:r>
    </w:p>
    <w:p w14:paraId="2F4C819B" w14:textId="77777777" w:rsidR="000866C0" w:rsidRDefault="000866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96FD" w14:textId="77777777" w:rsidR="005C4CE3" w:rsidRPr="007B7544" w:rsidRDefault="00B7738B" w:rsidP="007B7544">
    <w:pPr>
      <w:pStyle w:val="Header"/>
    </w:pPr>
    <w:r w:rsidRPr="007B7544">
      <w:t>[Type the document title]</w:t>
    </w:r>
  </w:p>
  <w:p w14:paraId="1E974A71" w14:textId="77777777" w:rsidR="005C4CE3" w:rsidRPr="007B7544" w:rsidRDefault="00B7738B" w:rsidP="007B7544">
    <w:pPr>
      <w:pStyle w:val="Header"/>
    </w:pPr>
    <w:r w:rsidRPr="007B7544">
      <w:t>[Type the date]</w:t>
    </w:r>
  </w:p>
  <w:p w14:paraId="2D0FA56C" w14:textId="77777777" w:rsidR="005C4CE3" w:rsidRPr="007B7544" w:rsidRDefault="00B7738B" w:rsidP="007B7544">
    <w:pPr>
      <w:pStyle w:val="Header"/>
    </w:pPr>
    <w:r>
      <w:t>[Type text]</w:t>
    </w:r>
    <w:r>
      <w:tab/>
      <w:t xml:space="preserve">[Type </w:t>
    </w:r>
    <w:r w:rsidRPr="007B7544">
      <w:t>text]</w:t>
    </w:r>
    <w:r w:rsidRPr="007B7544">
      <w:tab/>
      <w:t>[Type text]</w:t>
    </w:r>
  </w:p>
  <w:p w14:paraId="4C49E7F1" w14:textId="77777777" w:rsidR="005C4CE3" w:rsidRDefault="00F5658D">
    <w:pPr>
      <w:pStyle w:val="Header"/>
    </w:pPr>
  </w:p>
  <w:p w14:paraId="0EFE2831" w14:textId="77777777" w:rsidR="000866C0" w:rsidRDefault="000866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0D5"/>
    <w:multiLevelType w:val="hybridMultilevel"/>
    <w:tmpl w:val="3E36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2B45"/>
    <w:multiLevelType w:val="hybridMultilevel"/>
    <w:tmpl w:val="54B63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060FC"/>
    <w:multiLevelType w:val="multilevel"/>
    <w:tmpl w:val="0409001F"/>
    <w:numStyleLink w:val="111111"/>
  </w:abstractNum>
  <w:abstractNum w:abstractNumId="3" w15:restartNumberingAfterBreak="0">
    <w:nsid w:val="09FF32C3"/>
    <w:multiLevelType w:val="hybridMultilevel"/>
    <w:tmpl w:val="EB7CB948"/>
    <w:lvl w:ilvl="0" w:tplc="F56E0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52430"/>
    <w:multiLevelType w:val="hybridMultilevel"/>
    <w:tmpl w:val="043E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44CB2"/>
    <w:multiLevelType w:val="hybridMultilevel"/>
    <w:tmpl w:val="39D2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4266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9371A5"/>
    <w:multiLevelType w:val="hybridMultilevel"/>
    <w:tmpl w:val="23723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7A17BA"/>
    <w:multiLevelType w:val="hybridMultilevel"/>
    <w:tmpl w:val="E1AA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72CCA"/>
    <w:multiLevelType w:val="hybridMultilevel"/>
    <w:tmpl w:val="19E4A14E"/>
    <w:lvl w:ilvl="0" w:tplc="25465328">
      <w:start w:val="1"/>
      <w:numFmt w:val="bullet"/>
      <w:lvlText w:val=""/>
      <w:lvlJc w:val="left"/>
      <w:pPr>
        <w:tabs>
          <w:tab w:val="num" w:pos="720"/>
        </w:tabs>
        <w:ind w:left="720" w:hanging="360"/>
      </w:pPr>
      <w:rPr>
        <w:rFonts w:ascii="Symbol" w:hAnsi="Symbol" w:hint="default"/>
      </w:rPr>
    </w:lvl>
    <w:lvl w:ilvl="1" w:tplc="8AEABA5C">
      <w:start w:val="1"/>
      <w:numFmt w:val="bullet"/>
      <w:lvlText w:val="o"/>
      <w:lvlJc w:val="left"/>
      <w:pPr>
        <w:tabs>
          <w:tab w:val="num" w:pos="1440"/>
        </w:tabs>
        <w:ind w:left="1440" w:hanging="360"/>
      </w:pPr>
      <w:rPr>
        <w:rFonts w:ascii="Courier New" w:hAnsi="Courier New" w:cs="Courier New" w:hint="default"/>
      </w:rPr>
    </w:lvl>
    <w:lvl w:ilvl="2" w:tplc="D95A060C">
      <w:start w:val="1"/>
      <w:numFmt w:val="bullet"/>
      <w:lvlText w:val=""/>
      <w:lvlJc w:val="left"/>
      <w:pPr>
        <w:tabs>
          <w:tab w:val="num" w:pos="2160"/>
        </w:tabs>
        <w:ind w:left="2160" w:hanging="360"/>
      </w:pPr>
      <w:rPr>
        <w:rFonts w:ascii="Wingdings" w:hAnsi="Wingdings" w:hint="default"/>
      </w:rPr>
    </w:lvl>
    <w:lvl w:ilvl="3" w:tplc="5E3E0670">
      <w:start w:val="1"/>
      <w:numFmt w:val="bullet"/>
      <w:lvlText w:val=""/>
      <w:lvlJc w:val="left"/>
      <w:pPr>
        <w:tabs>
          <w:tab w:val="num" w:pos="2880"/>
        </w:tabs>
        <w:ind w:left="2880" w:hanging="360"/>
      </w:pPr>
      <w:rPr>
        <w:rFonts w:ascii="Symbol" w:hAnsi="Symbol" w:hint="default"/>
      </w:rPr>
    </w:lvl>
    <w:lvl w:ilvl="4" w:tplc="498E1B8C">
      <w:start w:val="1"/>
      <w:numFmt w:val="bullet"/>
      <w:lvlText w:val="o"/>
      <w:lvlJc w:val="left"/>
      <w:pPr>
        <w:tabs>
          <w:tab w:val="num" w:pos="3600"/>
        </w:tabs>
        <w:ind w:left="3600" w:hanging="360"/>
      </w:pPr>
      <w:rPr>
        <w:rFonts w:ascii="Courier New" w:hAnsi="Courier New" w:cs="Courier New" w:hint="default"/>
      </w:rPr>
    </w:lvl>
    <w:lvl w:ilvl="5" w:tplc="2B385540">
      <w:start w:val="1"/>
      <w:numFmt w:val="bullet"/>
      <w:lvlText w:val=""/>
      <w:lvlJc w:val="left"/>
      <w:pPr>
        <w:tabs>
          <w:tab w:val="num" w:pos="4320"/>
        </w:tabs>
        <w:ind w:left="4320" w:hanging="360"/>
      </w:pPr>
      <w:rPr>
        <w:rFonts w:ascii="Wingdings" w:hAnsi="Wingdings" w:hint="default"/>
      </w:rPr>
    </w:lvl>
    <w:lvl w:ilvl="6" w:tplc="06AC4BDA">
      <w:start w:val="1"/>
      <w:numFmt w:val="bullet"/>
      <w:lvlText w:val=""/>
      <w:lvlJc w:val="left"/>
      <w:pPr>
        <w:tabs>
          <w:tab w:val="num" w:pos="5040"/>
        </w:tabs>
        <w:ind w:left="5040" w:hanging="360"/>
      </w:pPr>
      <w:rPr>
        <w:rFonts w:ascii="Symbol" w:hAnsi="Symbol" w:hint="default"/>
      </w:rPr>
    </w:lvl>
    <w:lvl w:ilvl="7" w:tplc="7F3A3576">
      <w:start w:val="1"/>
      <w:numFmt w:val="bullet"/>
      <w:lvlText w:val="o"/>
      <w:lvlJc w:val="left"/>
      <w:pPr>
        <w:tabs>
          <w:tab w:val="num" w:pos="5760"/>
        </w:tabs>
        <w:ind w:left="5760" w:hanging="360"/>
      </w:pPr>
      <w:rPr>
        <w:rFonts w:ascii="Courier New" w:hAnsi="Courier New" w:cs="Courier New" w:hint="default"/>
      </w:rPr>
    </w:lvl>
    <w:lvl w:ilvl="8" w:tplc="51B050D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0B23DB"/>
    <w:multiLevelType w:val="hybridMultilevel"/>
    <w:tmpl w:val="5FE2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37AB1"/>
    <w:multiLevelType w:val="multilevel"/>
    <w:tmpl w:val="77C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D02EFC"/>
    <w:multiLevelType w:val="multilevel"/>
    <w:tmpl w:val="7222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A02A6A"/>
    <w:multiLevelType w:val="multilevel"/>
    <w:tmpl w:val="DB4C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66615D"/>
    <w:multiLevelType w:val="multilevel"/>
    <w:tmpl w:val="DE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353D51"/>
    <w:multiLevelType w:val="hybridMultilevel"/>
    <w:tmpl w:val="12B6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0539204">
    <w:abstractNumId w:val="2"/>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 w16cid:durableId="1134256824">
    <w:abstractNumId w:val="6"/>
  </w:num>
  <w:num w:numId="3" w16cid:durableId="803933570">
    <w:abstractNumId w:val="7"/>
  </w:num>
  <w:num w:numId="4" w16cid:durableId="1363282426">
    <w:abstractNumId w:val="3"/>
  </w:num>
  <w:num w:numId="5" w16cid:durableId="1999068017">
    <w:abstractNumId w:val="9"/>
  </w:num>
  <w:num w:numId="6" w16cid:durableId="1261521044">
    <w:abstractNumId w:val="1"/>
  </w:num>
  <w:num w:numId="7" w16cid:durableId="510679516">
    <w:abstractNumId w:val="12"/>
  </w:num>
  <w:num w:numId="8" w16cid:durableId="902444340">
    <w:abstractNumId w:val="11"/>
  </w:num>
  <w:num w:numId="9" w16cid:durableId="872428268">
    <w:abstractNumId w:val="0"/>
  </w:num>
  <w:num w:numId="10" w16cid:durableId="812984037">
    <w:abstractNumId w:val="5"/>
  </w:num>
  <w:num w:numId="11" w16cid:durableId="132606959">
    <w:abstractNumId w:val="13"/>
  </w:num>
  <w:num w:numId="12" w16cid:durableId="1181047927">
    <w:abstractNumId w:val="14"/>
  </w:num>
  <w:num w:numId="13" w16cid:durableId="353383890">
    <w:abstractNumId w:val="4"/>
  </w:num>
  <w:num w:numId="14" w16cid:durableId="591550743">
    <w:abstractNumId w:val="15"/>
  </w:num>
  <w:num w:numId="15" w16cid:durableId="1800957989">
    <w:abstractNumId w:val="10"/>
  </w:num>
  <w:num w:numId="16" w16cid:durableId="207224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8B"/>
    <w:rsid w:val="00002AD2"/>
    <w:rsid w:val="00003607"/>
    <w:rsid w:val="000135BD"/>
    <w:rsid w:val="0002234B"/>
    <w:rsid w:val="000249BC"/>
    <w:rsid w:val="000308BB"/>
    <w:rsid w:val="00036F2B"/>
    <w:rsid w:val="0004470D"/>
    <w:rsid w:val="000866C0"/>
    <w:rsid w:val="000A19AC"/>
    <w:rsid w:val="000C1F9D"/>
    <w:rsid w:val="00115037"/>
    <w:rsid w:val="00122201"/>
    <w:rsid w:val="001251D9"/>
    <w:rsid w:val="001325CF"/>
    <w:rsid w:val="00162625"/>
    <w:rsid w:val="00166DEC"/>
    <w:rsid w:val="00171D9C"/>
    <w:rsid w:val="00187331"/>
    <w:rsid w:val="001A1BBF"/>
    <w:rsid w:val="001B5077"/>
    <w:rsid w:val="001E430B"/>
    <w:rsid w:val="001F16B5"/>
    <w:rsid w:val="002135D8"/>
    <w:rsid w:val="00223983"/>
    <w:rsid w:val="00232F3E"/>
    <w:rsid w:val="00237774"/>
    <w:rsid w:val="00247409"/>
    <w:rsid w:val="00253300"/>
    <w:rsid w:val="00254812"/>
    <w:rsid w:val="00255E5C"/>
    <w:rsid w:val="00256726"/>
    <w:rsid w:val="00261D61"/>
    <w:rsid w:val="00276AA7"/>
    <w:rsid w:val="002A341D"/>
    <w:rsid w:val="002B1E6B"/>
    <w:rsid w:val="002B3076"/>
    <w:rsid w:val="002B40D6"/>
    <w:rsid w:val="002B4B07"/>
    <w:rsid w:val="002C1FAE"/>
    <w:rsid w:val="002D3FBC"/>
    <w:rsid w:val="002D42EF"/>
    <w:rsid w:val="002E4304"/>
    <w:rsid w:val="002F2ECD"/>
    <w:rsid w:val="00310C2C"/>
    <w:rsid w:val="003139BD"/>
    <w:rsid w:val="00317567"/>
    <w:rsid w:val="00333991"/>
    <w:rsid w:val="003418D8"/>
    <w:rsid w:val="00377E98"/>
    <w:rsid w:val="003A5A4D"/>
    <w:rsid w:val="003B00BE"/>
    <w:rsid w:val="003D7CBA"/>
    <w:rsid w:val="003E62E7"/>
    <w:rsid w:val="003F3E0D"/>
    <w:rsid w:val="0040240C"/>
    <w:rsid w:val="00431BBF"/>
    <w:rsid w:val="004408BD"/>
    <w:rsid w:val="004547E8"/>
    <w:rsid w:val="0047290F"/>
    <w:rsid w:val="00473A08"/>
    <w:rsid w:val="00480367"/>
    <w:rsid w:val="004B08C8"/>
    <w:rsid w:val="004D1D55"/>
    <w:rsid w:val="004D408B"/>
    <w:rsid w:val="004D4D4E"/>
    <w:rsid w:val="004E1FD6"/>
    <w:rsid w:val="004E6978"/>
    <w:rsid w:val="004F1E98"/>
    <w:rsid w:val="005001EA"/>
    <w:rsid w:val="005011C7"/>
    <w:rsid w:val="00511804"/>
    <w:rsid w:val="00521B86"/>
    <w:rsid w:val="0052459D"/>
    <w:rsid w:val="005247EF"/>
    <w:rsid w:val="0055770B"/>
    <w:rsid w:val="005577F2"/>
    <w:rsid w:val="00560353"/>
    <w:rsid w:val="005625E6"/>
    <w:rsid w:val="0058116E"/>
    <w:rsid w:val="00592928"/>
    <w:rsid w:val="005A0859"/>
    <w:rsid w:val="005D0FB8"/>
    <w:rsid w:val="00612180"/>
    <w:rsid w:val="00625E47"/>
    <w:rsid w:val="00640228"/>
    <w:rsid w:val="006543C8"/>
    <w:rsid w:val="0069520A"/>
    <w:rsid w:val="00696DCB"/>
    <w:rsid w:val="006A4550"/>
    <w:rsid w:val="006B3D22"/>
    <w:rsid w:val="006E41E9"/>
    <w:rsid w:val="006E7F6C"/>
    <w:rsid w:val="006F49C5"/>
    <w:rsid w:val="006F5F9A"/>
    <w:rsid w:val="007062F5"/>
    <w:rsid w:val="00712F8C"/>
    <w:rsid w:val="00726FD8"/>
    <w:rsid w:val="00736A5E"/>
    <w:rsid w:val="00764DA9"/>
    <w:rsid w:val="0076553B"/>
    <w:rsid w:val="007679B7"/>
    <w:rsid w:val="00773C19"/>
    <w:rsid w:val="0078740F"/>
    <w:rsid w:val="00791835"/>
    <w:rsid w:val="007B3F5F"/>
    <w:rsid w:val="007B7544"/>
    <w:rsid w:val="007C628F"/>
    <w:rsid w:val="007D62C6"/>
    <w:rsid w:val="007D6A2D"/>
    <w:rsid w:val="008266E7"/>
    <w:rsid w:val="0083337B"/>
    <w:rsid w:val="00842A9C"/>
    <w:rsid w:val="00882917"/>
    <w:rsid w:val="008851C4"/>
    <w:rsid w:val="00894B6C"/>
    <w:rsid w:val="008B0D2E"/>
    <w:rsid w:val="008B6D8C"/>
    <w:rsid w:val="008C33D6"/>
    <w:rsid w:val="008C74C5"/>
    <w:rsid w:val="008D7F50"/>
    <w:rsid w:val="008F0FD7"/>
    <w:rsid w:val="009003A2"/>
    <w:rsid w:val="00935E54"/>
    <w:rsid w:val="0093682A"/>
    <w:rsid w:val="009460A2"/>
    <w:rsid w:val="0098102F"/>
    <w:rsid w:val="00981C0A"/>
    <w:rsid w:val="009858A4"/>
    <w:rsid w:val="0099364C"/>
    <w:rsid w:val="0099564B"/>
    <w:rsid w:val="009A2572"/>
    <w:rsid w:val="009C650B"/>
    <w:rsid w:val="009D61E7"/>
    <w:rsid w:val="009D70CC"/>
    <w:rsid w:val="009E2F88"/>
    <w:rsid w:val="009E3044"/>
    <w:rsid w:val="009E6BCD"/>
    <w:rsid w:val="009F6442"/>
    <w:rsid w:val="009F6651"/>
    <w:rsid w:val="00A10C19"/>
    <w:rsid w:val="00A350F9"/>
    <w:rsid w:val="00A430BD"/>
    <w:rsid w:val="00A4672C"/>
    <w:rsid w:val="00A535B1"/>
    <w:rsid w:val="00A57A4C"/>
    <w:rsid w:val="00A6591B"/>
    <w:rsid w:val="00A74624"/>
    <w:rsid w:val="00A85113"/>
    <w:rsid w:val="00A96EAF"/>
    <w:rsid w:val="00AA6080"/>
    <w:rsid w:val="00AC4ED7"/>
    <w:rsid w:val="00AE6A3D"/>
    <w:rsid w:val="00AF0307"/>
    <w:rsid w:val="00B230CA"/>
    <w:rsid w:val="00B328A0"/>
    <w:rsid w:val="00B3476F"/>
    <w:rsid w:val="00B43E4C"/>
    <w:rsid w:val="00B637BF"/>
    <w:rsid w:val="00B64782"/>
    <w:rsid w:val="00B74029"/>
    <w:rsid w:val="00B7738B"/>
    <w:rsid w:val="00B872DD"/>
    <w:rsid w:val="00B91EB0"/>
    <w:rsid w:val="00BA5CAA"/>
    <w:rsid w:val="00BC6244"/>
    <w:rsid w:val="00BE19B9"/>
    <w:rsid w:val="00C009FD"/>
    <w:rsid w:val="00C03651"/>
    <w:rsid w:val="00C03880"/>
    <w:rsid w:val="00C10F8D"/>
    <w:rsid w:val="00C17EF4"/>
    <w:rsid w:val="00C304D9"/>
    <w:rsid w:val="00C35B7A"/>
    <w:rsid w:val="00C4442E"/>
    <w:rsid w:val="00C96644"/>
    <w:rsid w:val="00CA468C"/>
    <w:rsid w:val="00CB1E06"/>
    <w:rsid w:val="00CB5938"/>
    <w:rsid w:val="00CE12AE"/>
    <w:rsid w:val="00CF1733"/>
    <w:rsid w:val="00CF4B1B"/>
    <w:rsid w:val="00CF5DAE"/>
    <w:rsid w:val="00CF7F69"/>
    <w:rsid w:val="00D41617"/>
    <w:rsid w:val="00D4162D"/>
    <w:rsid w:val="00D41EA4"/>
    <w:rsid w:val="00D92381"/>
    <w:rsid w:val="00DA27F7"/>
    <w:rsid w:val="00DE569B"/>
    <w:rsid w:val="00DF3923"/>
    <w:rsid w:val="00E035BE"/>
    <w:rsid w:val="00E355ED"/>
    <w:rsid w:val="00E73721"/>
    <w:rsid w:val="00E74DAC"/>
    <w:rsid w:val="00E803E8"/>
    <w:rsid w:val="00E94BE2"/>
    <w:rsid w:val="00ED35AB"/>
    <w:rsid w:val="00EE2D7B"/>
    <w:rsid w:val="00EF260C"/>
    <w:rsid w:val="00EF762A"/>
    <w:rsid w:val="00F12280"/>
    <w:rsid w:val="00F30822"/>
    <w:rsid w:val="00F52058"/>
    <w:rsid w:val="00F55160"/>
    <w:rsid w:val="00FA3B47"/>
    <w:rsid w:val="00FB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4560C1"/>
  <w15:docId w15:val="{8E272BDA-3932-4E4A-9C2D-CEEDCADA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738B"/>
    <w:rPr>
      <w:rFonts w:ascii="Arial" w:eastAsia="Times New Roman" w:hAnsi="Arial" w:cs="Times New Roman"/>
      <w:sz w:val="22"/>
      <w:szCs w:val="20"/>
      <w:lang w:val="en-GB"/>
    </w:rPr>
  </w:style>
  <w:style w:type="paragraph" w:styleId="Heading1">
    <w:name w:val="heading 1"/>
    <w:basedOn w:val="DocumentTitle"/>
    <w:next w:val="Normal"/>
    <w:link w:val="Heading1Char"/>
    <w:uiPriority w:val="9"/>
    <w:qFormat/>
    <w:rsid w:val="00EF762A"/>
    <w:pPr>
      <w:outlineLvl w:val="0"/>
    </w:pPr>
  </w:style>
  <w:style w:type="paragraph" w:styleId="Heading2">
    <w:name w:val="heading 2"/>
    <w:basedOn w:val="Title"/>
    <w:next w:val="Normal"/>
    <w:link w:val="Heading2Char"/>
    <w:uiPriority w:val="9"/>
    <w:unhideWhenUsed/>
    <w:qFormat/>
    <w:rsid w:val="009E3044"/>
    <w:pPr>
      <w:outlineLvl w:val="1"/>
    </w:pPr>
    <w:rPr>
      <w:color w:val="0070C0" w:themeColor="accent6"/>
    </w:rPr>
  </w:style>
  <w:style w:type="paragraph" w:styleId="Heading3">
    <w:name w:val="heading 3"/>
    <w:basedOn w:val="Heading"/>
    <w:next w:val="Normal"/>
    <w:link w:val="Heading3Char"/>
    <w:uiPriority w:val="9"/>
    <w:unhideWhenUsed/>
    <w:qFormat/>
    <w:rsid w:val="009E3044"/>
    <w:pPr>
      <w:outlineLvl w:val="2"/>
    </w:pPr>
    <w:rPr>
      <w:color w:val="0070C0" w:themeColor="accent6"/>
    </w:rPr>
  </w:style>
  <w:style w:type="paragraph" w:styleId="Heading4">
    <w:name w:val="heading 4"/>
    <w:basedOn w:val="Normal"/>
    <w:next w:val="Normal"/>
    <w:link w:val="Heading4Char"/>
    <w:uiPriority w:val="9"/>
    <w:unhideWhenUsed/>
    <w:rsid w:val="005011C7"/>
    <w:pPr>
      <w:keepNext/>
      <w:keepLines/>
      <w:spacing w:before="40"/>
      <w:outlineLvl w:val="3"/>
    </w:pPr>
    <w:rPr>
      <w:rFonts w:asciiTheme="majorHAnsi" w:eastAsiaTheme="majorEastAsia" w:hAnsiTheme="majorHAnsi" w:cstheme="majorBidi"/>
      <w:i/>
      <w:iCs/>
      <w:color w:val="41758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rsid w:val="00B7738B"/>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B7738B"/>
    <w:rPr>
      <w:rFonts w:ascii="Arial" w:eastAsia="Times New Roman" w:hAnsi="Arial" w:cs="Times New Roman"/>
      <w:sz w:val="22"/>
      <w:szCs w:val="20"/>
      <w:lang w:val="en-GB"/>
    </w:rPr>
  </w:style>
  <w:style w:type="paragraph" w:styleId="Footer">
    <w:name w:val="footer"/>
    <w:basedOn w:val="Normal"/>
    <w:link w:val="FooterChar"/>
    <w:uiPriority w:val="99"/>
    <w:rsid w:val="00B7738B"/>
    <w:pPr>
      <w:tabs>
        <w:tab w:val="center" w:pos="4320"/>
        <w:tab w:val="right" w:pos="8640"/>
      </w:tabs>
    </w:pPr>
  </w:style>
  <w:style w:type="character" w:customStyle="1" w:styleId="FooterChar">
    <w:name w:val="Footer Char"/>
    <w:basedOn w:val="DefaultParagraphFont"/>
    <w:link w:val="Footer"/>
    <w:uiPriority w:val="99"/>
    <w:rsid w:val="00B7738B"/>
    <w:rPr>
      <w:rFonts w:ascii="Arial" w:eastAsia="Times New Roman" w:hAnsi="Arial" w:cs="Times New Roman"/>
      <w:sz w:val="22"/>
      <w:szCs w:val="20"/>
      <w:lang w:val="en-GB"/>
    </w:rPr>
  </w:style>
  <w:style w:type="paragraph" w:customStyle="1" w:styleId="Customisabledocumentheading">
    <w:name w:val="Customisable document heading"/>
    <w:basedOn w:val="Normal"/>
    <w:next w:val="Normal"/>
    <w:rsid w:val="00B7738B"/>
    <w:rPr>
      <w:rFonts w:eastAsia="Calibri"/>
      <w:b/>
      <w:szCs w:val="22"/>
    </w:rPr>
  </w:style>
  <w:style w:type="character" w:styleId="PageNumber">
    <w:name w:val="page number"/>
    <w:uiPriority w:val="99"/>
    <w:semiHidden/>
    <w:unhideWhenUsed/>
    <w:rsid w:val="00B7738B"/>
  </w:style>
  <w:style w:type="paragraph" w:styleId="BlockText">
    <w:name w:val="Block Text"/>
    <w:basedOn w:val="Normal"/>
    <w:rsid w:val="00B7738B"/>
    <w:pPr>
      <w:ind w:left="720" w:right="188"/>
      <w:jc w:val="both"/>
    </w:pPr>
  </w:style>
  <w:style w:type="character" w:styleId="Hyperlink">
    <w:name w:val="Hyperlink"/>
    <w:uiPriority w:val="99"/>
    <w:rsid w:val="00B7738B"/>
    <w:rPr>
      <w:color w:val="0000FF"/>
      <w:u w:val="single"/>
    </w:rPr>
  </w:style>
  <w:style w:type="character" w:styleId="CommentReference">
    <w:name w:val="annotation reference"/>
    <w:uiPriority w:val="99"/>
    <w:semiHidden/>
    <w:unhideWhenUsed/>
    <w:rsid w:val="00B7738B"/>
    <w:rPr>
      <w:sz w:val="18"/>
      <w:szCs w:val="18"/>
    </w:rPr>
  </w:style>
  <w:style w:type="paragraph" w:styleId="CommentText">
    <w:name w:val="annotation text"/>
    <w:basedOn w:val="Normal"/>
    <w:link w:val="CommentTextChar"/>
    <w:uiPriority w:val="99"/>
    <w:semiHidden/>
    <w:unhideWhenUsed/>
    <w:rsid w:val="00B7738B"/>
    <w:rPr>
      <w:sz w:val="24"/>
      <w:szCs w:val="24"/>
    </w:rPr>
  </w:style>
  <w:style w:type="character" w:customStyle="1" w:styleId="CommentTextChar">
    <w:name w:val="Comment Text Char"/>
    <w:basedOn w:val="DefaultParagraphFont"/>
    <w:link w:val="CommentText"/>
    <w:uiPriority w:val="99"/>
    <w:semiHidden/>
    <w:rsid w:val="00B7738B"/>
    <w:rPr>
      <w:rFonts w:ascii="Arial" w:eastAsia="Times New Roman" w:hAnsi="Arial" w:cs="Times New Roman"/>
      <w:lang w:val="en-GB"/>
    </w:rPr>
  </w:style>
  <w:style w:type="paragraph" w:customStyle="1" w:styleId="Body">
    <w:name w:val="Body"/>
    <w:basedOn w:val="Normal"/>
    <w:qFormat/>
    <w:rsid w:val="009E3044"/>
    <w:pPr>
      <w:pBdr>
        <w:top w:val="nil"/>
        <w:left w:val="nil"/>
        <w:bottom w:val="nil"/>
        <w:right w:val="nil"/>
        <w:between w:val="nil"/>
        <w:bar w:val="nil"/>
      </w:pBdr>
      <w:spacing w:before="120" w:after="120"/>
      <w:textAlignment w:val="baseline"/>
    </w:pPr>
    <w:rPr>
      <w:rFonts w:ascii="Palatino Linotype" w:eastAsia="Arial Unicode MS" w:hAnsi="Palatino Linotype" w:cs="Arial"/>
      <w:color w:val="404040"/>
      <w:sz w:val="24"/>
      <w:szCs w:val="22"/>
      <w:u w:color="000000"/>
      <w:bdr w:val="nil"/>
      <w:lang w:val="en-US"/>
    </w:rPr>
  </w:style>
  <w:style w:type="paragraph" w:styleId="ListParagraph">
    <w:name w:val="List Paragraph"/>
    <w:basedOn w:val="Normal"/>
    <w:uiPriority w:val="34"/>
    <w:rsid w:val="00B7738B"/>
    <w:pPr>
      <w:pBdr>
        <w:top w:val="nil"/>
        <w:left w:val="nil"/>
        <w:bottom w:val="nil"/>
        <w:right w:val="nil"/>
        <w:between w:val="nil"/>
        <w:bar w:val="nil"/>
      </w:pBdr>
      <w:ind w:left="720"/>
      <w:contextualSpacing/>
    </w:pPr>
    <w:rPr>
      <w:rFonts w:ascii="Calibri" w:eastAsia="Calibri" w:hAnsi="Calibri" w:cs="Calibri"/>
      <w:color w:val="000000"/>
      <w:szCs w:val="22"/>
      <w:u w:color="000000"/>
      <w:bdr w:val="nil"/>
      <w:lang w:val="en-US"/>
    </w:rPr>
  </w:style>
  <w:style w:type="numbering" w:styleId="111111">
    <w:name w:val="Outline List 2"/>
    <w:basedOn w:val="NoList"/>
    <w:uiPriority w:val="99"/>
    <w:semiHidden/>
    <w:unhideWhenUsed/>
    <w:rsid w:val="00B7738B"/>
    <w:pPr>
      <w:numPr>
        <w:numId w:val="2"/>
      </w:numPr>
    </w:pPr>
  </w:style>
  <w:style w:type="paragraph" w:styleId="BalloonText">
    <w:name w:val="Balloon Text"/>
    <w:basedOn w:val="Normal"/>
    <w:link w:val="BalloonTextChar"/>
    <w:uiPriority w:val="99"/>
    <w:semiHidden/>
    <w:unhideWhenUsed/>
    <w:rsid w:val="00B7738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7738B"/>
    <w:rPr>
      <w:rFonts w:ascii="Times New Roman" w:eastAsia="Times New Roman" w:hAnsi="Times New Roman" w:cs="Times New Roman"/>
      <w:sz w:val="18"/>
      <w:szCs w:val="18"/>
      <w:lang w:val="en-GB"/>
    </w:rPr>
  </w:style>
  <w:style w:type="paragraph" w:styleId="DocumentMap">
    <w:name w:val="Document Map"/>
    <w:basedOn w:val="Normal"/>
    <w:link w:val="DocumentMapChar"/>
    <w:uiPriority w:val="99"/>
    <w:semiHidden/>
    <w:unhideWhenUsed/>
    <w:rsid w:val="0048036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80367"/>
    <w:rPr>
      <w:rFonts w:ascii="Times New Roman" w:eastAsia="Times New Roman" w:hAnsi="Times New Roman" w:cs="Times New Roman"/>
      <w:lang w:val="en-GB"/>
    </w:rPr>
  </w:style>
  <w:style w:type="character" w:styleId="Strong">
    <w:name w:val="Strong"/>
    <w:basedOn w:val="DefaultParagraphFont"/>
    <w:uiPriority w:val="22"/>
    <w:rsid w:val="008D7F50"/>
    <w:rPr>
      <w:b/>
      <w:bCs/>
    </w:rPr>
  </w:style>
  <w:style w:type="paragraph" w:styleId="CommentSubject">
    <w:name w:val="annotation subject"/>
    <w:basedOn w:val="CommentText"/>
    <w:next w:val="CommentText"/>
    <w:link w:val="CommentSubjectChar"/>
    <w:uiPriority w:val="99"/>
    <w:semiHidden/>
    <w:unhideWhenUsed/>
    <w:rsid w:val="008D7F50"/>
    <w:rPr>
      <w:b/>
      <w:bCs/>
      <w:sz w:val="20"/>
      <w:szCs w:val="20"/>
    </w:rPr>
  </w:style>
  <w:style w:type="character" w:customStyle="1" w:styleId="CommentSubjectChar">
    <w:name w:val="Comment Subject Char"/>
    <w:basedOn w:val="CommentTextChar"/>
    <w:link w:val="CommentSubject"/>
    <w:uiPriority w:val="99"/>
    <w:semiHidden/>
    <w:rsid w:val="008D7F50"/>
    <w:rPr>
      <w:rFonts w:ascii="Arial" w:eastAsia="Times New Roman" w:hAnsi="Arial" w:cs="Times New Roman"/>
      <w:b/>
      <w:bCs/>
      <w:sz w:val="20"/>
      <w:szCs w:val="20"/>
      <w:lang w:val="en-GB"/>
    </w:rPr>
  </w:style>
  <w:style w:type="paragraph" w:styleId="NormalWeb">
    <w:name w:val="Normal (Web)"/>
    <w:basedOn w:val="Normal"/>
    <w:uiPriority w:val="99"/>
    <w:semiHidden/>
    <w:unhideWhenUsed/>
    <w:rsid w:val="00CF5DAE"/>
    <w:rPr>
      <w:rFonts w:ascii="Times New Roman" w:hAnsi="Times New Roman"/>
      <w:sz w:val="24"/>
      <w:szCs w:val="24"/>
    </w:rPr>
  </w:style>
  <w:style w:type="character" w:customStyle="1" w:styleId="Heading1Char">
    <w:name w:val="Heading 1 Char"/>
    <w:basedOn w:val="DefaultParagraphFont"/>
    <w:link w:val="Heading1"/>
    <w:uiPriority w:val="9"/>
    <w:rsid w:val="00EF762A"/>
    <w:rPr>
      <w:rFonts w:ascii="Palatino Linotype" w:eastAsiaTheme="majorEastAsia" w:hAnsi="Palatino Linotype" w:cstheme="majorBidi"/>
      <w:b/>
      <w:noProof/>
      <w:spacing w:val="-10"/>
      <w:kern w:val="28"/>
      <w:sz w:val="56"/>
      <w:szCs w:val="56"/>
      <w:lang w:val="en-GB"/>
    </w:rPr>
  </w:style>
  <w:style w:type="paragraph" w:styleId="Title0">
    <w:name w:val="Title"/>
    <w:basedOn w:val="Normal"/>
    <w:next w:val="Normal"/>
    <w:link w:val="TitleChar"/>
    <w:uiPriority w:val="10"/>
    <w:rsid w:val="00036F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0"/>
    <w:uiPriority w:val="10"/>
    <w:rsid w:val="00036F2B"/>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9E3044"/>
    <w:rPr>
      <w:rFonts w:ascii="Palatino Linotype" w:eastAsia="Times New Roman" w:hAnsi="Palatino Linotype" w:cs="Arial"/>
      <w:color w:val="0070C0" w:themeColor="accent6"/>
      <w:sz w:val="52"/>
      <w:szCs w:val="52"/>
      <w:lang w:val="en-GB"/>
    </w:rPr>
  </w:style>
  <w:style w:type="table" w:styleId="TableGrid">
    <w:name w:val="Table Grid"/>
    <w:basedOn w:val="TableNormal"/>
    <w:uiPriority w:val="39"/>
    <w:rsid w:val="0003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rsid w:val="00232F3E"/>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32F3E"/>
  </w:style>
  <w:style w:type="character" w:customStyle="1" w:styleId="eop">
    <w:name w:val="eop"/>
    <w:basedOn w:val="DefaultParagraphFont"/>
    <w:rsid w:val="00232F3E"/>
  </w:style>
  <w:style w:type="paragraph" w:customStyle="1" w:styleId="DocumentTitle">
    <w:name w:val="Document Title"/>
    <w:basedOn w:val="Title0"/>
    <w:link w:val="DocumentTitleChar"/>
    <w:rsid w:val="0093682A"/>
    <w:pPr>
      <w:jc w:val="center"/>
    </w:pPr>
    <w:rPr>
      <w:rFonts w:ascii="Palatino Linotype" w:hAnsi="Palatino Linotype"/>
      <w:b/>
      <w:noProof/>
    </w:rPr>
  </w:style>
  <w:style w:type="paragraph" w:customStyle="1" w:styleId="DocumentDetails">
    <w:name w:val="Document Details"/>
    <w:basedOn w:val="Normal"/>
    <w:link w:val="DocumentDetailsChar"/>
    <w:rsid w:val="0093682A"/>
    <w:rPr>
      <w:rFonts w:ascii="Palatino Linotype" w:eastAsia="MS Gothic" w:hAnsi="Palatino Linotype"/>
      <w:b/>
      <w:color w:val="808080" w:themeColor="background1" w:themeShade="80"/>
    </w:rPr>
  </w:style>
  <w:style w:type="character" w:customStyle="1" w:styleId="DocumentTitleChar">
    <w:name w:val="Document Title Char"/>
    <w:basedOn w:val="TitleChar"/>
    <w:link w:val="DocumentTitle"/>
    <w:rsid w:val="0093682A"/>
    <w:rPr>
      <w:rFonts w:ascii="Palatino Linotype" w:eastAsiaTheme="majorEastAsia" w:hAnsi="Palatino Linotype" w:cstheme="majorBidi"/>
      <w:b/>
      <w:noProof/>
      <w:spacing w:val="-10"/>
      <w:kern w:val="28"/>
      <w:sz w:val="56"/>
      <w:szCs w:val="56"/>
      <w:lang w:val="en-GB"/>
    </w:rPr>
  </w:style>
  <w:style w:type="paragraph" w:customStyle="1" w:styleId="Title">
    <w:name w:val="! Title"/>
    <w:basedOn w:val="paragraph"/>
    <w:link w:val="TitleChar0"/>
    <w:rsid w:val="00E035BE"/>
    <w:pPr>
      <w:spacing w:before="360" w:beforeAutospacing="0" w:after="360" w:afterAutospacing="0"/>
      <w:textAlignment w:val="baseline"/>
    </w:pPr>
    <w:rPr>
      <w:rFonts w:ascii="Palatino Linotype" w:hAnsi="Palatino Linotype" w:cs="Arial"/>
      <w:color w:val="467E90"/>
      <w:sz w:val="52"/>
      <w:szCs w:val="52"/>
    </w:rPr>
  </w:style>
  <w:style w:type="character" w:customStyle="1" w:styleId="DocumentDetailsChar">
    <w:name w:val="Document Details Char"/>
    <w:basedOn w:val="DefaultParagraphFont"/>
    <w:link w:val="DocumentDetails"/>
    <w:rsid w:val="0093682A"/>
    <w:rPr>
      <w:rFonts w:ascii="Palatino Linotype" w:eastAsia="MS Gothic" w:hAnsi="Palatino Linotype" w:cs="Times New Roman"/>
      <w:b/>
      <w:color w:val="808080" w:themeColor="background1" w:themeShade="80"/>
      <w:sz w:val="22"/>
      <w:szCs w:val="20"/>
      <w:lang w:val="en-GB"/>
    </w:rPr>
  </w:style>
  <w:style w:type="character" w:styleId="UnresolvedMention">
    <w:name w:val="Unresolved Mention"/>
    <w:basedOn w:val="DefaultParagraphFont"/>
    <w:uiPriority w:val="99"/>
    <w:semiHidden/>
    <w:unhideWhenUsed/>
    <w:rsid w:val="0093682A"/>
    <w:rPr>
      <w:color w:val="605E5C"/>
      <w:shd w:val="clear" w:color="auto" w:fill="E1DFDD"/>
    </w:rPr>
  </w:style>
  <w:style w:type="character" w:customStyle="1" w:styleId="paragraphChar">
    <w:name w:val="paragraph Char"/>
    <w:basedOn w:val="DefaultParagraphFont"/>
    <w:link w:val="paragraph"/>
    <w:rsid w:val="0093682A"/>
    <w:rPr>
      <w:rFonts w:ascii="Times New Roman" w:eastAsia="Times New Roman" w:hAnsi="Times New Roman" w:cs="Times New Roman"/>
      <w:lang w:val="en-GB"/>
    </w:rPr>
  </w:style>
  <w:style w:type="character" w:customStyle="1" w:styleId="TitleChar0">
    <w:name w:val="! Title Char"/>
    <w:basedOn w:val="paragraphChar"/>
    <w:link w:val="Title"/>
    <w:rsid w:val="00E035BE"/>
    <w:rPr>
      <w:rFonts w:ascii="Palatino Linotype" w:eastAsia="Times New Roman" w:hAnsi="Palatino Linotype" w:cs="Arial"/>
      <w:color w:val="467E90"/>
      <w:sz w:val="52"/>
      <w:szCs w:val="52"/>
      <w:lang w:val="en-GB"/>
    </w:rPr>
  </w:style>
  <w:style w:type="paragraph" w:customStyle="1" w:styleId="Heading">
    <w:name w:val="! Heading"/>
    <w:basedOn w:val="paragraph"/>
    <w:link w:val="HeadingChar"/>
    <w:rsid w:val="00E035BE"/>
    <w:pPr>
      <w:spacing w:before="240" w:beforeAutospacing="0" w:after="240" w:afterAutospacing="0"/>
      <w:textAlignment w:val="baseline"/>
    </w:pPr>
    <w:rPr>
      <w:rFonts w:ascii="Palatino Linotype" w:hAnsi="Palatino Linotype" w:cs="Arial"/>
      <w:color w:val="467E90"/>
      <w:sz w:val="32"/>
      <w:szCs w:val="32"/>
    </w:rPr>
  </w:style>
  <w:style w:type="paragraph" w:customStyle="1" w:styleId="BodyText">
    <w:name w:val="! Body Text"/>
    <w:basedOn w:val="Body"/>
    <w:link w:val="BodyTextChar"/>
    <w:rsid w:val="004D1D55"/>
  </w:style>
  <w:style w:type="character" w:customStyle="1" w:styleId="HeadingChar">
    <w:name w:val="! Heading Char"/>
    <w:basedOn w:val="paragraphChar"/>
    <w:link w:val="Heading"/>
    <w:rsid w:val="00E035BE"/>
    <w:rPr>
      <w:rFonts w:ascii="Palatino Linotype" w:eastAsia="Times New Roman" w:hAnsi="Palatino Linotype" w:cs="Arial"/>
      <w:color w:val="467E90"/>
      <w:sz w:val="32"/>
      <w:szCs w:val="32"/>
      <w:lang w:val="en-GB"/>
    </w:rPr>
  </w:style>
  <w:style w:type="paragraph" w:customStyle="1" w:styleId="LOCKEDCONTENTDONOTUSE">
    <w:name w:val="LOCKED_CONTENT_DO_NOT_USE"/>
    <w:basedOn w:val="Normal"/>
    <w:link w:val="LOCKEDCONTENTDONOTUSEChar"/>
    <w:locked/>
    <w:rsid w:val="007B7544"/>
    <w:pPr>
      <w:jc w:val="center"/>
    </w:pPr>
    <w:rPr>
      <w:rFonts w:ascii="Palatino Linotype" w:hAnsi="Palatino Linotype"/>
      <w:i/>
      <w:noProof/>
      <w:color w:val="808080" w:themeColor="background1" w:themeShade="80"/>
      <w:sz w:val="13"/>
      <w:szCs w:val="13"/>
      <w:shd w:val="clear" w:color="auto" w:fill="FFFFFF"/>
    </w:rPr>
  </w:style>
  <w:style w:type="character" w:customStyle="1" w:styleId="BodyTextChar">
    <w:name w:val="! Body Text Char"/>
    <w:basedOn w:val="paragraphChar"/>
    <w:link w:val="BodyText"/>
    <w:rsid w:val="004D1D55"/>
    <w:rPr>
      <w:rFonts w:ascii="Palatino Linotype" w:eastAsia="Arial Unicode MS" w:hAnsi="Palatino Linotype" w:cs="Arial"/>
      <w:color w:val="404040"/>
      <w:szCs w:val="22"/>
      <w:u w:color="000000"/>
      <w:bdr w:val="nil"/>
      <w:lang w:val="en-GB"/>
    </w:rPr>
  </w:style>
  <w:style w:type="character" w:customStyle="1" w:styleId="LOCKEDCONTENTDONOTUSEChar">
    <w:name w:val="LOCKED_CONTENT_DO_NOT_USE Char"/>
    <w:basedOn w:val="DefaultParagraphFont"/>
    <w:link w:val="LOCKEDCONTENTDONOTUSE"/>
    <w:rsid w:val="007B7544"/>
    <w:rPr>
      <w:rFonts w:ascii="Palatino Linotype" w:eastAsia="Times New Roman" w:hAnsi="Palatino Linotype" w:cs="Times New Roman"/>
      <w:i/>
      <w:noProof/>
      <w:color w:val="808080" w:themeColor="background1" w:themeShade="80"/>
      <w:sz w:val="13"/>
      <w:szCs w:val="13"/>
      <w:lang w:val="en-GB"/>
    </w:rPr>
  </w:style>
  <w:style w:type="paragraph" w:styleId="TOCHeading">
    <w:name w:val="TOC Heading"/>
    <w:basedOn w:val="Heading1"/>
    <w:next w:val="Normal"/>
    <w:uiPriority w:val="39"/>
    <w:unhideWhenUsed/>
    <w:rsid w:val="009460A2"/>
    <w:pPr>
      <w:spacing w:line="259" w:lineRule="auto"/>
      <w:outlineLvl w:val="9"/>
    </w:pPr>
    <w:rPr>
      <w:lang w:val="en-US"/>
    </w:rPr>
  </w:style>
  <w:style w:type="paragraph" w:styleId="TOC2">
    <w:name w:val="toc 2"/>
    <w:basedOn w:val="Normal"/>
    <w:next w:val="Normal"/>
    <w:autoRedefine/>
    <w:uiPriority w:val="39"/>
    <w:unhideWhenUsed/>
    <w:rsid w:val="009460A2"/>
    <w:pPr>
      <w:spacing w:after="100"/>
      <w:ind w:left="220"/>
    </w:pPr>
  </w:style>
  <w:style w:type="paragraph" w:customStyle="1" w:styleId="Title1">
    <w:name w:val="!Title"/>
    <w:basedOn w:val="DocumentTitle"/>
    <w:next w:val="Title0"/>
    <w:link w:val="TitleChar1"/>
    <w:autoRedefine/>
    <w:rsid w:val="009A2572"/>
  </w:style>
  <w:style w:type="paragraph" w:customStyle="1" w:styleId="Bold">
    <w:name w:val="!Bold"/>
    <w:basedOn w:val="Normal"/>
    <w:link w:val="BoldChar"/>
    <w:rsid w:val="009A2572"/>
    <w:pPr>
      <w:jc w:val="center"/>
    </w:pPr>
    <w:rPr>
      <w:rFonts w:ascii="Palatino Linotype" w:hAnsi="Palatino Linotype"/>
      <w:b/>
      <w:color w:val="467E90"/>
    </w:rPr>
  </w:style>
  <w:style w:type="character" w:customStyle="1" w:styleId="TitleChar1">
    <w:name w:val="!Title Char"/>
    <w:basedOn w:val="DocumentTitleChar"/>
    <w:link w:val="Title1"/>
    <w:rsid w:val="009A2572"/>
    <w:rPr>
      <w:rFonts w:ascii="Palatino Linotype" w:eastAsiaTheme="majorEastAsia" w:hAnsi="Palatino Linotype" w:cstheme="majorBidi"/>
      <w:b/>
      <w:noProof/>
      <w:spacing w:val="-10"/>
      <w:kern w:val="28"/>
      <w:sz w:val="56"/>
      <w:szCs w:val="56"/>
      <w:lang w:val="en-GB"/>
    </w:rPr>
  </w:style>
  <w:style w:type="paragraph" w:customStyle="1" w:styleId="Headering">
    <w:name w:val="Headering"/>
    <w:basedOn w:val="Title1"/>
    <w:rsid w:val="009A2572"/>
  </w:style>
  <w:style w:type="character" w:customStyle="1" w:styleId="BoldChar">
    <w:name w:val="!Bold Char"/>
    <w:basedOn w:val="Heading2Char"/>
    <w:link w:val="Bold"/>
    <w:rsid w:val="009A2572"/>
    <w:rPr>
      <w:rFonts w:ascii="Palatino Linotype" w:eastAsia="Times New Roman" w:hAnsi="Palatino Linotype" w:cs="Times New Roman"/>
      <w:b/>
      <w:color w:val="467E90"/>
      <w:sz w:val="22"/>
      <w:szCs w:val="20"/>
      <w:lang w:val="en-GB"/>
    </w:rPr>
  </w:style>
  <w:style w:type="character" w:customStyle="1" w:styleId="Heading3Char">
    <w:name w:val="Heading 3 Char"/>
    <w:basedOn w:val="DefaultParagraphFont"/>
    <w:link w:val="Heading3"/>
    <w:uiPriority w:val="9"/>
    <w:rsid w:val="009E3044"/>
    <w:rPr>
      <w:rFonts w:ascii="Palatino Linotype" w:eastAsia="Times New Roman" w:hAnsi="Palatino Linotype" w:cs="Arial"/>
      <w:color w:val="0070C0" w:themeColor="accent6"/>
      <w:sz w:val="32"/>
      <w:szCs w:val="32"/>
      <w:lang w:val="en-GB"/>
    </w:rPr>
  </w:style>
  <w:style w:type="character" w:customStyle="1" w:styleId="Heading4Char">
    <w:name w:val="Heading 4 Char"/>
    <w:basedOn w:val="DefaultParagraphFont"/>
    <w:link w:val="Heading4"/>
    <w:uiPriority w:val="9"/>
    <w:rsid w:val="005011C7"/>
    <w:rPr>
      <w:rFonts w:asciiTheme="majorHAnsi" w:eastAsiaTheme="majorEastAsia" w:hAnsiTheme="majorHAnsi" w:cstheme="majorBidi"/>
      <w:i/>
      <w:iCs/>
      <w:color w:val="417586" w:themeColor="accent1" w:themeShade="BF"/>
      <w:sz w:val="22"/>
      <w:szCs w:val="20"/>
      <w:lang w:val="en-GB"/>
    </w:rPr>
  </w:style>
  <w:style w:type="paragraph" w:styleId="TOC1">
    <w:name w:val="toc 1"/>
    <w:basedOn w:val="Normal"/>
    <w:next w:val="Normal"/>
    <w:autoRedefine/>
    <w:uiPriority w:val="39"/>
    <w:unhideWhenUsed/>
    <w:rsid w:val="00C17EF4"/>
    <w:pPr>
      <w:spacing w:after="100"/>
    </w:pPr>
  </w:style>
  <w:style w:type="paragraph" w:styleId="TOC3">
    <w:name w:val="toc 3"/>
    <w:basedOn w:val="Normal"/>
    <w:next w:val="Normal"/>
    <w:autoRedefine/>
    <w:uiPriority w:val="39"/>
    <w:unhideWhenUsed/>
    <w:rsid w:val="00310C2C"/>
    <w:pPr>
      <w:spacing w:after="100"/>
      <w:ind w:left="440"/>
    </w:pPr>
  </w:style>
  <w:style w:type="character" w:styleId="FollowedHyperlink">
    <w:name w:val="FollowedHyperlink"/>
    <w:basedOn w:val="DefaultParagraphFont"/>
    <w:uiPriority w:val="99"/>
    <w:semiHidden/>
    <w:unhideWhenUsed/>
    <w:rsid w:val="00ED35AB"/>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5613">
      <w:bodyDiv w:val="1"/>
      <w:marLeft w:val="0"/>
      <w:marRight w:val="0"/>
      <w:marTop w:val="0"/>
      <w:marBottom w:val="0"/>
      <w:divBdr>
        <w:top w:val="none" w:sz="0" w:space="0" w:color="auto"/>
        <w:left w:val="none" w:sz="0" w:space="0" w:color="auto"/>
        <w:bottom w:val="none" w:sz="0" w:space="0" w:color="auto"/>
        <w:right w:val="none" w:sz="0" w:space="0" w:color="auto"/>
      </w:divBdr>
      <w:divsChild>
        <w:div w:id="1279796440">
          <w:marLeft w:val="0"/>
          <w:marRight w:val="0"/>
          <w:marTop w:val="0"/>
          <w:marBottom w:val="0"/>
          <w:divBdr>
            <w:top w:val="none" w:sz="0" w:space="0" w:color="auto"/>
            <w:left w:val="none" w:sz="0" w:space="0" w:color="auto"/>
            <w:bottom w:val="none" w:sz="0" w:space="0" w:color="auto"/>
            <w:right w:val="none" w:sz="0" w:space="0" w:color="auto"/>
          </w:divBdr>
        </w:div>
      </w:divsChild>
    </w:div>
    <w:div w:id="524558926">
      <w:bodyDiv w:val="1"/>
      <w:marLeft w:val="0"/>
      <w:marRight w:val="0"/>
      <w:marTop w:val="0"/>
      <w:marBottom w:val="0"/>
      <w:divBdr>
        <w:top w:val="none" w:sz="0" w:space="0" w:color="auto"/>
        <w:left w:val="none" w:sz="0" w:space="0" w:color="auto"/>
        <w:bottom w:val="none" w:sz="0" w:space="0" w:color="auto"/>
        <w:right w:val="none" w:sz="0" w:space="0" w:color="auto"/>
      </w:divBdr>
    </w:div>
    <w:div w:id="624895860">
      <w:bodyDiv w:val="1"/>
      <w:marLeft w:val="0"/>
      <w:marRight w:val="0"/>
      <w:marTop w:val="0"/>
      <w:marBottom w:val="0"/>
      <w:divBdr>
        <w:top w:val="none" w:sz="0" w:space="0" w:color="auto"/>
        <w:left w:val="none" w:sz="0" w:space="0" w:color="auto"/>
        <w:bottom w:val="none" w:sz="0" w:space="0" w:color="auto"/>
        <w:right w:val="none" w:sz="0" w:space="0" w:color="auto"/>
      </w:divBdr>
      <w:divsChild>
        <w:div w:id="1997957188">
          <w:marLeft w:val="0"/>
          <w:marRight w:val="0"/>
          <w:marTop w:val="0"/>
          <w:marBottom w:val="0"/>
          <w:divBdr>
            <w:top w:val="none" w:sz="0" w:space="0" w:color="auto"/>
            <w:left w:val="none" w:sz="0" w:space="0" w:color="auto"/>
            <w:bottom w:val="none" w:sz="0" w:space="0" w:color="auto"/>
            <w:right w:val="none" w:sz="0" w:space="0" w:color="auto"/>
          </w:divBdr>
        </w:div>
      </w:divsChild>
    </w:div>
    <w:div w:id="1096635046">
      <w:bodyDiv w:val="1"/>
      <w:marLeft w:val="0"/>
      <w:marRight w:val="0"/>
      <w:marTop w:val="0"/>
      <w:marBottom w:val="0"/>
      <w:divBdr>
        <w:top w:val="none" w:sz="0" w:space="0" w:color="auto"/>
        <w:left w:val="none" w:sz="0" w:space="0" w:color="auto"/>
        <w:bottom w:val="none" w:sz="0" w:space="0" w:color="auto"/>
        <w:right w:val="none" w:sz="0" w:space="0" w:color="auto"/>
      </w:divBdr>
      <w:divsChild>
        <w:div w:id="460463965">
          <w:marLeft w:val="0"/>
          <w:marRight w:val="0"/>
          <w:marTop w:val="0"/>
          <w:marBottom w:val="0"/>
          <w:divBdr>
            <w:top w:val="none" w:sz="0" w:space="0" w:color="auto"/>
            <w:left w:val="none" w:sz="0" w:space="0" w:color="auto"/>
            <w:bottom w:val="none" w:sz="0" w:space="0" w:color="auto"/>
            <w:right w:val="none" w:sz="0" w:space="0" w:color="auto"/>
          </w:divBdr>
        </w:div>
        <w:div w:id="954139298">
          <w:marLeft w:val="0"/>
          <w:marRight w:val="0"/>
          <w:marTop w:val="0"/>
          <w:marBottom w:val="0"/>
          <w:divBdr>
            <w:top w:val="none" w:sz="0" w:space="0" w:color="auto"/>
            <w:left w:val="none" w:sz="0" w:space="0" w:color="auto"/>
            <w:bottom w:val="none" w:sz="0" w:space="0" w:color="auto"/>
            <w:right w:val="none" w:sz="0" w:space="0" w:color="auto"/>
          </w:divBdr>
        </w:div>
        <w:div w:id="357124893">
          <w:marLeft w:val="0"/>
          <w:marRight w:val="0"/>
          <w:marTop w:val="0"/>
          <w:marBottom w:val="0"/>
          <w:divBdr>
            <w:top w:val="none" w:sz="0" w:space="0" w:color="auto"/>
            <w:left w:val="none" w:sz="0" w:space="0" w:color="auto"/>
            <w:bottom w:val="none" w:sz="0" w:space="0" w:color="auto"/>
            <w:right w:val="none" w:sz="0" w:space="0" w:color="auto"/>
          </w:divBdr>
          <w:divsChild>
            <w:div w:id="1438480339">
              <w:marLeft w:val="-75"/>
              <w:marRight w:val="0"/>
              <w:marTop w:val="30"/>
              <w:marBottom w:val="30"/>
              <w:divBdr>
                <w:top w:val="none" w:sz="0" w:space="0" w:color="auto"/>
                <w:left w:val="none" w:sz="0" w:space="0" w:color="auto"/>
                <w:bottom w:val="none" w:sz="0" w:space="0" w:color="auto"/>
                <w:right w:val="none" w:sz="0" w:space="0" w:color="auto"/>
              </w:divBdr>
              <w:divsChild>
                <w:div w:id="1616062646">
                  <w:marLeft w:val="0"/>
                  <w:marRight w:val="0"/>
                  <w:marTop w:val="0"/>
                  <w:marBottom w:val="0"/>
                  <w:divBdr>
                    <w:top w:val="none" w:sz="0" w:space="0" w:color="auto"/>
                    <w:left w:val="none" w:sz="0" w:space="0" w:color="auto"/>
                    <w:bottom w:val="none" w:sz="0" w:space="0" w:color="auto"/>
                    <w:right w:val="none" w:sz="0" w:space="0" w:color="auto"/>
                  </w:divBdr>
                  <w:divsChild>
                    <w:div w:id="71973464">
                      <w:marLeft w:val="0"/>
                      <w:marRight w:val="0"/>
                      <w:marTop w:val="0"/>
                      <w:marBottom w:val="0"/>
                      <w:divBdr>
                        <w:top w:val="none" w:sz="0" w:space="0" w:color="auto"/>
                        <w:left w:val="none" w:sz="0" w:space="0" w:color="auto"/>
                        <w:bottom w:val="none" w:sz="0" w:space="0" w:color="auto"/>
                        <w:right w:val="none" w:sz="0" w:space="0" w:color="auto"/>
                      </w:divBdr>
                    </w:div>
                  </w:divsChild>
                </w:div>
                <w:div w:id="655501862">
                  <w:marLeft w:val="0"/>
                  <w:marRight w:val="0"/>
                  <w:marTop w:val="0"/>
                  <w:marBottom w:val="0"/>
                  <w:divBdr>
                    <w:top w:val="none" w:sz="0" w:space="0" w:color="auto"/>
                    <w:left w:val="none" w:sz="0" w:space="0" w:color="auto"/>
                    <w:bottom w:val="none" w:sz="0" w:space="0" w:color="auto"/>
                    <w:right w:val="none" w:sz="0" w:space="0" w:color="auto"/>
                  </w:divBdr>
                  <w:divsChild>
                    <w:div w:id="1390568319">
                      <w:marLeft w:val="0"/>
                      <w:marRight w:val="0"/>
                      <w:marTop w:val="0"/>
                      <w:marBottom w:val="0"/>
                      <w:divBdr>
                        <w:top w:val="none" w:sz="0" w:space="0" w:color="auto"/>
                        <w:left w:val="none" w:sz="0" w:space="0" w:color="auto"/>
                        <w:bottom w:val="none" w:sz="0" w:space="0" w:color="auto"/>
                        <w:right w:val="none" w:sz="0" w:space="0" w:color="auto"/>
                      </w:divBdr>
                    </w:div>
                  </w:divsChild>
                </w:div>
                <w:div w:id="1484546536">
                  <w:marLeft w:val="0"/>
                  <w:marRight w:val="0"/>
                  <w:marTop w:val="0"/>
                  <w:marBottom w:val="0"/>
                  <w:divBdr>
                    <w:top w:val="none" w:sz="0" w:space="0" w:color="auto"/>
                    <w:left w:val="none" w:sz="0" w:space="0" w:color="auto"/>
                    <w:bottom w:val="none" w:sz="0" w:space="0" w:color="auto"/>
                    <w:right w:val="none" w:sz="0" w:space="0" w:color="auto"/>
                  </w:divBdr>
                  <w:divsChild>
                    <w:div w:id="362249674">
                      <w:marLeft w:val="0"/>
                      <w:marRight w:val="0"/>
                      <w:marTop w:val="0"/>
                      <w:marBottom w:val="0"/>
                      <w:divBdr>
                        <w:top w:val="none" w:sz="0" w:space="0" w:color="auto"/>
                        <w:left w:val="none" w:sz="0" w:space="0" w:color="auto"/>
                        <w:bottom w:val="none" w:sz="0" w:space="0" w:color="auto"/>
                        <w:right w:val="none" w:sz="0" w:space="0" w:color="auto"/>
                      </w:divBdr>
                    </w:div>
                  </w:divsChild>
                </w:div>
                <w:div w:id="350685267">
                  <w:marLeft w:val="0"/>
                  <w:marRight w:val="0"/>
                  <w:marTop w:val="0"/>
                  <w:marBottom w:val="0"/>
                  <w:divBdr>
                    <w:top w:val="none" w:sz="0" w:space="0" w:color="auto"/>
                    <w:left w:val="none" w:sz="0" w:space="0" w:color="auto"/>
                    <w:bottom w:val="none" w:sz="0" w:space="0" w:color="auto"/>
                    <w:right w:val="none" w:sz="0" w:space="0" w:color="auto"/>
                  </w:divBdr>
                  <w:divsChild>
                    <w:div w:id="718356605">
                      <w:marLeft w:val="0"/>
                      <w:marRight w:val="0"/>
                      <w:marTop w:val="0"/>
                      <w:marBottom w:val="0"/>
                      <w:divBdr>
                        <w:top w:val="none" w:sz="0" w:space="0" w:color="auto"/>
                        <w:left w:val="none" w:sz="0" w:space="0" w:color="auto"/>
                        <w:bottom w:val="none" w:sz="0" w:space="0" w:color="auto"/>
                        <w:right w:val="none" w:sz="0" w:space="0" w:color="auto"/>
                      </w:divBdr>
                    </w:div>
                  </w:divsChild>
                </w:div>
                <w:div w:id="1380129755">
                  <w:marLeft w:val="0"/>
                  <w:marRight w:val="0"/>
                  <w:marTop w:val="0"/>
                  <w:marBottom w:val="0"/>
                  <w:divBdr>
                    <w:top w:val="none" w:sz="0" w:space="0" w:color="auto"/>
                    <w:left w:val="none" w:sz="0" w:space="0" w:color="auto"/>
                    <w:bottom w:val="none" w:sz="0" w:space="0" w:color="auto"/>
                    <w:right w:val="none" w:sz="0" w:space="0" w:color="auto"/>
                  </w:divBdr>
                  <w:divsChild>
                    <w:div w:id="1706910168">
                      <w:marLeft w:val="0"/>
                      <w:marRight w:val="0"/>
                      <w:marTop w:val="0"/>
                      <w:marBottom w:val="0"/>
                      <w:divBdr>
                        <w:top w:val="none" w:sz="0" w:space="0" w:color="auto"/>
                        <w:left w:val="none" w:sz="0" w:space="0" w:color="auto"/>
                        <w:bottom w:val="none" w:sz="0" w:space="0" w:color="auto"/>
                        <w:right w:val="none" w:sz="0" w:space="0" w:color="auto"/>
                      </w:divBdr>
                    </w:div>
                  </w:divsChild>
                </w:div>
                <w:div w:id="1643540365">
                  <w:marLeft w:val="0"/>
                  <w:marRight w:val="0"/>
                  <w:marTop w:val="0"/>
                  <w:marBottom w:val="0"/>
                  <w:divBdr>
                    <w:top w:val="none" w:sz="0" w:space="0" w:color="auto"/>
                    <w:left w:val="none" w:sz="0" w:space="0" w:color="auto"/>
                    <w:bottom w:val="none" w:sz="0" w:space="0" w:color="auto"/>
                    <w:right w:val="none" w:sz="0" w:space="0" w:color="auto"/>
                  </w:divBdr>
                  <w:divsChild>
                    <w:div w:id="979847439">
                      <w:marLeft w:val="0"/>
                      <w:marRight w:val="0"/>
                      <w:marTop w:val="0"/>
                      <w:marBottom w:val="0"/>
                      <w:divBdr>
                        <w:top w:val="none" w:sz="0" w:space="0" w:color="auto"/>
                        <w:left w:val="none" w:sz="0" w:space="0" w:color="auto"/>
                        <w:bottom w:val="none" w:sz="0" w:space="0" w:color="auto"/>
                        <w:right w:val="none" w:sz="0" w:space="0" w:color="auto"/>
                      </w:divBdr>
                    </w:div>
                  </w:divsChild>
                </w:div>
                <w:div w:id="2040430477">
                  <w:marLeft w:val="0"/>
                  <w:marRight w:val="0"/>
                  <w:marTop w:val="0"/>
                  <w:marBottom w:val="0"/>
                  <w:divBdr>
                    <w:top w:val="none" w:sz="0" w:space="0" w:color="auto"/>
                    <w:left w:val="none" w:sz="0" w:space="0" w:color="auto"/>
                    <w:bottom w:val="none" w:sz="0" w:space="0" w:color="auto"/>
                    <w:right w:val="none" w:sz="0" w:space="0" w:color="auto"/>
                  </w:divBdr>
                  <w:divsChild>
                    <w:div w:id="575014272">
                      <w:marLeft w:val="0"/>
                      <w:marRight w:val="0"/>
                      <w:marTop w:val="0"/>
                      <w:marBottom w:val="0"/>
                      <w:divBdr>
                        <w:top w:val="none" w:sz="0" w:space="0" w:color="auto"/>
                        <w:left w:val="none" w:sz="0" w:space="0" w:color="auto"/>
                        <w:bottom w:val="none" w:sz="0" w:space="0" w:color="auto"/>
                        <w:right w:val="none" w:sz="0" w:space="0" w:color="auto"/>
                      </w:divBdr>
                    </w:div>
                  </w:divsChild>
                </w:div>
                <w:div w:id="1742094142">
                  <w:marLeft w:val="0"/>
                  <w:marRight w:val="0"/>
                  <w:marTop w:val="0"/>
                  <w:marBottom w:val="0"/>
                  <w:divBdr>
                    <w:top w:val="none" w:sz="0" w:space="0" w:color="auto"/>
                    <w:left w:val="none" w:sz="0" w:space="0" w:color="auto"/>
                    <w:bottom w:val="none" w:sz="0" w:space="0" w:color="auto"/>
                    <w:right w:val="none" w:sz="0" w:space="0" w:color="auto"/>
                  </w:divBdr>
                  <w:divsChild>
                    <w:div w:id="2004044468">
                      <w:marLeft w:val="0"/>
                      <w:marRight w:val="0"/>
                      <w:marTop w:val="0"/>
                      <w:marBottom w:val="0"/>
                      <w:divBdr>
                        <w:top w:val="none" w:sz="0" w:space="0" w:color="auto"/>
                        <w:left w:val="none" w:sz="0" w:space="0" w:color="auto"/>
                        <w:bottom w:val="none" w:sz="0" w:space="0" w:color="auto"/>
                        <w:right w:val="none" w:sz="0" w:space="0" w:color="auto"/>
                      </w:divBdr>
                    </w:div>
                  </w:divsChild>
                </w:div>
                <w:div w:id="1055931643">
                  <w:marLeft w:val="0"/>
                  <w:marRight w:val="0"/>
                  <w:marTop w:val="0"/>
                  <w:marBottom w:val="0"/>
                  <w:divBdr>
                    <w:top w:val="none" w:sz="0" w:space="0" w:color="auto"/>
                    <w:left w:val="none" w:sz="0" w:space="0" w:color="auto"/>
                    <w:bottom w:val="none" w:sz="0" w:space="0" w:color="auto"/>
                    <w:right w:val="none" w:sz="0" w:space="0" w:color="auto"/>
                  </w:divBdr>
                  <w:divsChild>
                    <w:div w:id="1271934097">
                      <w:marLeft w:val="0"/>
                      <w:marRight w:val="0"/>
                      <w:marTop w:val="0"/>
                      <w:marBottom w:val="0"/>
                      <w:divBdr>
                        <w:top w:val="none" w:sz="0" w:space="0" w:color="auto"/>
                        <w:left w:val="none" w:sz="0" w:space="0" w:color="auto"/>
                        <w:bottom w:val="none" w:sz="0" w:space="0" w:color="auto"/>
                        <w:right w:val="none" w:sz="0" w:space="0" w:color="auto"/>
                      </w:divBdr>
                    </w:div>
                  </w:divsChild>
                </w:div>
                <w:div w:id="1630626167">
                  <w:marLeft w:val="0"/>
                  <w:marRight w:val="0"/>
                  <w:marTop w:val="0"/>
                  <w:marBottom w:val="0"/>
                  <w:divBdr>
                    <w:top w:val="none" w:sz="0" w:space="0" w:color="auto"/>
                    <w:left w:val="none" w:sz="0" w:space="0" w:color="auto"/>
                    <w:bottom w:val="none" w:sz="0" w:space="0" w:color="auto"/>
                    <w:right w:val="none" w:sz="0" w:space="0" w:color="auto"/>
                  </w:divBdr>
                  <w:divsChild>
                    <w:div w:id="230192202">
                      <w:marLeft w:val="0"/>
                      <w:marRight w:val="0"/>
                      <w:marTop w:val="0"/>
                      <w:marBottom w:val="0"/>
                      <w:divBdr>
                        <w:top w:val="none" w:sz="0" w:space="0" w:color="auto"/>
                        <w:left w:val="none" w:sz="0" w:space="0" w:color="auto"/>
                        <w:bottom w:val="none" w:sz="0" w:space="0" w:color="auto"/>
                        <w:right w:val="none" w:sz="0" w:space="0" w:color="auto"/>
                      </w:divBdr>
                    </w:div>
                  </w:divsChild>
                </w:div>
                <w:div w:id="97603000">
                  <w:marLeft w:val="0"/>
                  <w:marRight w:val="0"/>
                  <w:marTop w:val="0"/>
                  <w:marBottom w:val="0"/>
                  <w:divBdr>
                    <w:top w:val="none" w:sz="0" w:space="0" w:color="auto"/>
                    <w:left w:val="none" w:sz="0" w:space="0" w:color="auto"/>
                    <w:bottom w:val="none" w:sz="0" w:space="0" w:color="auto"/>
                    <w:right w:val="none" w:sz="0" w:space="0" w:color="auto"/>
                  </w:divBdr>
                  <w:divsChild>
                    <w:div w:id="639068077">
                      <w:marLeft w:val="0"/>
                      <w:marRight w:val="0"/>
                      <w:marTop w:val="0"/>
                      <w:marBottom w:val="0"/>
                      <w:divBdr>
                        <w:top w:val="none" w:sz="0" w:space="0" w:color="auto"/>
                        <w:left w:val="none" w:sz="0" w:space="0" w:color="auto"/>
                        <w:bottom w:val="none" w:sz="0" w:space="0" w:color="auto"/>
                        <w:right w:val="none" w:sz="0" w:space="0" w:color="auto"/>
                      </w:divBdr>
                    </w:div>
                  </w:divsChild>
                </w:div>
                <w:div w:id="1757171603">
                  <w:marLeft w:val="0"/>
                  <w:marRight w:val="0"/>
                  <w:marTop w:val="0"/>
                  <w:marBottom w:val="0"/>
                  <w:divBdr>
                    <w:top w:val="none" w:sz="0" w:space="0" w:color="auto"/>
                    <w:left w:val="none" w:sz="0" w:space="0" w:color="auto"/>
                    <w:bottom w:val="none" w:sz="0" w:space="0" w:color="auto"/>
                    <w:right w:val="none" w:sz="0" w:space="0" w:color="auto"/>
                  </w:divBdr>
                  <w:divsChild>
                    <w:div w:id="996375063">
                      <w:marLeft w:val="0"/>
                      <w:marRight w:val="0"/>
                      <w:marTop w:val="0"/>
                      <w:marBottom w:val="0"/>
                      <w:divBdr>
                        <w:top w:val="none" w:sz="0" w:space="0" w:color="auto"/>
                        <w:left w:val="none" w:sz="0" w:space="0" w:color="auto"/>
                        <w:bottom w:val="none" w:sz="0" w:space="0" w:color="auto"/>
                        <w:right w:val="none" w:sz="0" w:space="0" w:color="auto"/>
                      </w:divBdr>
                    </w:div>
                  </w:divsChild>
                </w:div>
                <w:div w:id="230426409">
                  <w:marLeft w:val="0"/>
                  <w:marRight w:val="0"/>
                  <w:marTop w:val="0"/>
                  <w:marBottom w:val="0"/>
                  <w:divBdr>
                    <w:top w:val="none" w:sz="0" w:space="0" w:color="auto"/>
                    <w:left w:val="none" w:sz="0" w:space="0" w:color="auto"/>
                    <w:bottom w:val="none" w:sz="0" w:space="0" w:color="auto"/>
                    <w:right w:val="none" w:sz="0" w:space="0" w:color="auto"/>
                  </w:divBdr>
                  <w:divsChild>
                    <w:div w:id="1544293631">
                      <w:marLeft w:val="0"/>
                      <w:marRight w:val="0"/>
                      <w:marTop w:val="0"/>
                      <w:marBottom w:val="0"/>
                      <w:divBdr>
                        <w:top w:val="none" w:sz="0" w:space="0" w:color="auto"/>
                        <w:left w:val="none" w:sz="0" w:space="0" w:color="auto"/>
                        <w:bottom w:val="none" w:sz="0" w:space="0" w:color="auto"/>
                        <w:right w:val="none" w:sz="0" w:space="0" w:color="auto"/>
                      </w:divBdr>
                    </w:div>
                  </w:divsChild>
                </w:div>
                <w:div w:id="1505168864">
                  <w:marLeft w:val="0"/>
                  <w:marRight w:val="0"/>
                  <w:marTop w:val="0"/>
                  <w:marBottom w:val="0"/>
                  <w:divBdr>
                    <w:top w:val="none" w:sz="0" w:space="0" w:color="auto"/>
                    <w:left w:val="none" w:sz="0" w:space="0" w:color="auto"/>
                    <w:bottom w:val="none" w:sz="0" w:space="0" w:color="auto"/>
                    <w:right w:val="none" w:sz="0" w:space="0" w:color="auto"/>
                  </w:divBdr>
                  <w:divsChild>
                    <w:div w:id="821702094">
                      <w:marLeft w:val="0"/>
                      <w:marRight w:val="0"/>
                      <w:marTop w:val="0"/>
                      <w:marBottom w:val="0"/>
                      <w:divBdr>
                        <w:top w:val="none" w:sz="0" w:space="0" w:color="auto"/>
                        <w:left w:val="none" w:sz="0" w:space="0" w:color="auto"/>
                        <w:bottom w:val="none" w:sz="0" w:space="0" w:color="auto"/>
                        <w:right w:val="none" w:sz="0" w:space="0" w:color="auto"/>
                      </w:divBdr>
                    </w:div>
                  </w:divsChild>
                </w:div>
                <w:div w:id="1956330430">
                  <w:marLeft w:val="0"/>
                  <w:marRight w:val="0"/>
                  <w:marTop w:val="0"/>
                  <w:marBottom w:val="0"/>
                  <w:divBdr>
                    <w:top w:val="none" w:sz="0" w:space="0" w:color="auto"/>
                    <w:left w:val="none" w:sz="0" w:space="0" w:color="auto"/>
                    <w:bottom w:val="none" w:sz="0" w:space="0" w:color="auto"/>
                    <w:right w:val="none" w:sz="0" w:space="0" w:color="auto"/>
                  </w:divBdr>
                  <w:divsChild>
                    <w:div w:id="1204829845">
                      <w:marLeft w:val="0"/>
                      <w:marRight w:val="0"/>
                      <w:marTop w:val="0"/>
                      <w:marBottom w:val="0"/>
                      <w:divBdr>
                        <w:top w:val="none" w:sz="0" w:space="0" w:color="auto"/>
                        <w:left w:val="none" w:sz="0" w:space="0" w:color="auto"/>
                        <w:bottom w:val="none" w:sz="0" w:space="0" w:color="auto"/>
                        <w:right w:val="none" w:sz="0" w:space="0" w:color="auto"/>
                      </w:divBdr>
                    </w:div>
                  </w:divsChild>
                </w:div>
                <w:div w:id="1539927082">
                  <w:marLeft w:val="0"/>
                  <w:marRight w:val="0"/>
                  <w:marTop w:val="0"/>
                  <w:marBottom w:val="0"/>
                  <w:divBdr>
                    <w:top w:val="none" w:sz="0" w:space="0" w:color="auto"/>
                    <w:left w:val="none" w:sz="0" w:space="0" w:color="auto"/>
                    <w:bottom w:val="none" w:sz="0" w:space="0" w:color="auto"/>
                    <w:right w:val="none" w:sz="0" w:space="0" w:color="auto"/>
                  </w:divBdr>
                  <w:divsChild>
                    <w:div w:id="2020497006">
                      <w:marLeft w:val="0"/>
                      <w:marRight w:val="0"/>
                      <w:marTop w:val="0"/>
                      <w:marBottom w:val="0"/>
                      <w:divBdr>
                        <w:top w:val="none" w:sz="0" w:space="0" w:color="auto"/>
                        <w:left w:val="none" w:sz="0" w:space="0" w:color="auto"/>
                        <w:bottom w:val="none" w:sz="0" w:space="0" w:color="auto"/>
                        <w:right w:val="none" w:sz="0" w:space="0" w:color="auto"/>
                      </w:divBdr>
                    </w:div>
                  </w:divsChild>
                </w:div>
                <w:div w:id="1094933461">
                  <w:marLeft w:val="0"/>
                  <w:marRight w:val="0"/>
                  <w:marTop w:val="0"/>
                  <w:marBottom w:val="0"/>
                  <w:divBdr>
                    <w:top w:val="none" w:sz="0" w:space="0" w:color="auto"/>
                    <w:left w:val="none" w:sz="0" w:space="0" w:color="auto"/>
                    <w:bottom w:val="none" w:sz="0" w:space="0" w:color="auto"/>
                    <w:right w:val="none" w:sz="0" w:space="0" w:color="auto"/>
                  </w:divBdr>
                  <w:divsChild>
                    <w:div w:id="999044418">
                      <w:marLeft w:val="0"/>
                      <w:marRight w:val="0"/>
                      <w:marTop w:val="0"/>
                      <w:marBottom w:val="0"/>
                      <w:divBdr>
                        <w:top w:val="none" w:sz="0" w:space="0" w:color="auto"/>
                        <w:left w:val="none" w:sz="0" w:space="0" w:color="auto"/>
                        <w:bottom w:val="none" w:sz="0" w:space="0" w:color="auto"/>
                        <w:right w:val="none" w:sz="0" w:space="0" w:color="auto"/>
                      </w:divBdr>
                    </w:div>
                  </w:divsChild>
                </w:div>
                <w:div w:id="976304380">
                  <w:marLeft w:val="0"/>
                  <w:marRight w:val="0"/>
                  <w:marTop w:val="0"/>
                  <w:marBottom w:val="0"/>
                  <w:divBdr>
                    <w:top w:val="none" w:sz="0" w:space="0" w:color="auto"/>
                    <w:left w:val="none" w:sz="0" w:space="0" w:color="auto"/>
                    <w:bottom w:val="none" w:sz="0" w:space="0" w:color="auto"/>
                    <w:right w:val="none" w:sz="0" w:space="0" w:color="auto"/>
                  </w:divBdr>
                  <w:divsChild>
                    <w:div w:id="6353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4239">
          <w:marLeft w:val="0"/>
          <w:marRight w:val="0"/>
          <w:marTop w:val="0"/>
          <w:marBottom w:val="0"/>
          <w:divBdr>
            <w:top w:val="none" w:sz="0" w:space="0" w:color="auto"/>
            <w:left w:val="none" w:sz="0" w:space="0" w:color="auto"/>
            <w:bottom w:val="none" w:sz="0" w:space="0" w:color="auto"/>
            <w:right w:val="none" w:sz="0" w:space="0" w:color="auto"/>
          </w:divBdr>
        </w:div>
        <w:div w:id="228078669">
          <w:marLeft w:val="0"/>
          <w:marRight w:val="0"/>
          <w:marTop w:val="0"/>
          <w:marBottom w:val="0"/>
          <w:divBdr>
            <w:top w:val="none" w:sz="0" w:space="0" w:color="auto"/>
            <w:left w:val="none" w:sz="0" w:space="0" w:color="auto"/>
            <w:bottom w:val="none" w:sz="0" w:space="0" w:color="auto"/>
            <w:right w:val="none" w:sz="0" w:space="0" w:color="auto"/>
          </w:divBdr>
        </w:div>
        <w:div w:id="7340861">
          <w:marLeft w:val="0"/>
          <w:marRight w:val="0"/>
          <w:marTop w:val="0"/>
          <w:marBottom w:val="0"/>
          <w:divBdr>
            <w:top w:val="none" w:sz="0" w:space="0" w:color="auto"/>
            <w:left w:val="none" w:sz="0" w:space="0" w:color="auto"/>
            <w:bottom w:val="none" w:sz="0" w:space="0" w:color="auto"/>
            <w:right w:val="none" w:sz="0" w:space="0" w:color="auto"/>
          </w:divBdr>
        </w:div>
        <w:div w:id="1077022132">
          <w:marLeft w:val="0"/>
          <w:marRight w:val="0"/>
          <w:marTop w:val="0"/>
          <w:marBottom w:val="0"/>
          <w:divBdr>
            <w:top w:val="none" w:sz="0" w:space="0" w:color="auto"/>
            <w:left w:val="none" w:sz="0" w:space="0" w:color="auto"/>
            <w:bottom w:val="none" w:sz="0" w:space="0" w:color="auto"/>
            <w:right w:val="none" w:sz="0" w:space="0" w:color="auto"/>
          </w:divBdr>
          <w:divsChild>
            <w:div w:id="1268654414">
              <w:marLeft w:val="-75"/>
              <w:marRight w:val="0"/>
              <w:marTop w:val="30"/>
              <w:marBottom w:val="30"/>
              <w:divBdr>
                <w:top w:val="none" w:sz="0" w:space="0" w:color="auto"/>
                <w:left w:val="none" w:sz="0" w:space="0" w:color="auto"/>
                <w:bottom w:val="none" w:sz="0" w:space="0" w:color="auto"/>
                <w:right w:val="none" w:sz="0" w:space="0" w:color="auto"/>
              </w:divBdr>
              <w:divsChild>
                <w:div w:id="331418325">
                  <w:marLeft w:val="0"/>
                  <w:marRight w:val="0"/>
                  <w:marTop w:val="0"/>
                  <w:marBottom w:val="0"/>
                  <w:divBdr>
                    <w:top w:val="none" w:sz="0" w:space="0" w:color="auto"/>
                    <w:left w:val="none" w:sz="0" w:space="0" w:color="auto"/>
                    <w:bottom w:val="none" w:sz="0" w:space="0" w:color="auto"/>
                    <w:right w:val="none" w:sz="0" w:space="0" w:color="auto"/>
                  </w:divBdr>
                  <w:divsChild>
                    <w:div w:id="1162157549">
                      <w:marLeft w:val="0"/>
                      <w:marRight w:val="0"/>
                      <w:marTop w:val="0"/>
                      <w:marBottom w:val="0"/>
                      <w:divBdr>
                        <w:top w:val="none" w:sz="0" w:space="0" w:color="auto"/>
                        <w:left w:val="none" w:sz="0" w:space="0" w:color="auto"/>
                        <w:bottom w:val="none" w:sz="0" w:space="0" w:color="auto"/>
                        <w:right w:val="none" w:sz="0" w:space="0" w:color="auto"/>
                      </w:divBdr>
                    </w:div>
                  </w:divsChild>
                </w:div>
                <w:div w:id="2107114381">
                  <w:marLeft w:val="0"/>
                  <w:marRight w:val="0"/>
                  <w:marTop w:val="0"/>
                  <w:marBottom w:val="0"/>
                  <w:divBdr>
                    <w:top w:val="none" w:sz="0" w:space="0" w:color="auto"/>
                    <w:left w:val="none" w:sz="0" w:space="0" w:color="auto"/>
                    <w:bottom w:val="none" w:sz="0" w:space="0" w:color="auto"/>
                    <w:right w:val="none" w:sz="0" w:space="0" w:color="auto"/>
                  </w:divBdr>
                  <w:divsChild>
                    <w:div w:id="513957601">
                      <w:marLeft w:val="0"/>
                      <w:marRight w:val="0"/>
                      <w:marTop w:val="0"/>
                      <w:marBottom w:val="0"/>
                      <w:divBdr>
                        <w:top w:val="none" w:sz="0" w:space="0" w:color="auto"/>
                        <w:left w:val="none" w:sz="0" w:space="0" w:color="auto"/>
                        <w:bottom w:val="none" w:sz="0" w:space="0" w:color="auto"/>
                        <w:right w:val="none" w:sz="0" w:space="0" w:color="auto"/>
                      </w:divBdr>
                    </w:div>
                  </w:divsChild>
                </w:div>
                <w:div w:id="94255862">
                  <w:marLeft w:val="0"/>
                  <w:marRight w:val="0"/>
                  <w:marTop w:val="0"/>
                  <w:marBottom w:val="0"/>
                  <w:divBdr>
                    <w:top w:val="none" w:sz="0" w:space="0" w:color="auto"/>
                    <w:left w:val="none" w:sz="0" w:space="0" w:color="auto"/>
                    <w:bottom w:val="none" w:sz="0" w:space="0" w:color="auto"/>
                    <w:right w:val="none" w:sz="0" w:space="0" w:color="auto"/>
                  </w:divBdr>
                  <w:divsChild>
                    <w:div w:id="1143815779">
                      <w:marLeft w:val="0"/>
                      <w:marRight w:val="0"/>
                      <w:marTop w:val="0"/>
                      <w:marBottom w:val="0"/>
                      <w:divBdr>
                        <w:top w:val="none" w:sz="0" w:space="0" w:color="auto"/>
                        <w:left w:val="none" w:sz="0" w:space="0" w:color="auto"/>
                        <w:bottom w:val="none" w:sz="0" w:space="0" w:color="auto"/>
                        <w:right w:val="none" w:sz="0" w:space="0" w:color="auto"/>
                      </w:divBdr>
                    </w:div>
                  </w:divsChild>
                </w:div>
                <w:div w:id="386030278">
                  <w:marLeft w:val="0"/>
                  <w:marRight w:val="0"/>
                  <w:marTop w:val="0"/>
                  <w:marBottom w:val="0"/>
                  <w:divBdr>
                    <w:top w:val="none" w:sz="0" w:space="0" w:color="auto"/>
                    <w:left w:val="none" w:sz="0" w:space="0" w:color="auto"/>
                    <w:bottom w:val="none" w:sz="0" w:space="0" w:color="auto"/>
                    <w:right w:val="none" w:sz="0" w:space="0" w:color="auto"/>
                  </w:divBdr>
                  <w:divsChild>
                    <w:div w:id="229270032">
                      <w:marLeft w:val="0"/>
                      <w:marRight w:val="0"/>
                      <w:marTop w:val="0"/>
                      <w:marBottom w:val="0"/>
                      <w:divBdr>
                        <w:top w:val="none" w:sz="0" w:space="0" w:color="auto"/>
                        <w:left w:val="none" w:sz="0" w:space="0" w:color="auto"/>
                        <w:bottom w:val="none" w:sz="0" w:space="0" w:color="auto"/>
                        <w:right w:val="none" w:sz="0" w:space="0" w:color="auto"/>
                      </w:divBdr>
                    </w:div>
                  </w:divsChild>
                </w:div>
                <w:div w:id="36781218">
                  <w:marLeft w:val="0"/>
                  <w:marRight w:val="0"/>
                  <w:marTop w:val="0"/>
                  <w:marBottom w:val="0"/>
                  <w:divBdr>
                    <w:top w:val="none" w:sz="0" w:space="0" w:color="auto"/>
                    <w:left w:val="none" w:sz="0" w:space="0" w:color="auto"/>
                    <w:bottom w:val="none" w:sz="0" w:space="0" w:color="auto"/>
                    <w:right w:val="none" w:sz="0" w:space="0" w:color="auto"/>
                  </w:divBdr>
                  <w:divsChild>
                    <w:div w:id="101456297">
                      <w:marLeft w:val="0"/>
                      <w:marRight w:val="0"/>
                      <w:marTop w:val="0"/>
                      <w:marBottom w:val="0"/>
                      <w:divBdr>
                        <w:top w:val="none" w:sz="0" w:space="0" w:color="auto"/>
                        <w:left w:val="none" w:sz="0" w:space="0" w:color="auto"/>
                        <w:bottom w:val="none" w:sz="0" w:space="0" w:color="auto"/>
                        <w:right w:val="none" w:sz="0" w:space="0" w:color="auto"/>
                      </w:divBdr>
                    </w:div>
                  </w:divsChild>
                </w:div>
                <w:div w:id="1814252198">
                  <w:marLeft w:val="0"/>
                  <w:marRight w:val="0"/>
                  <w:marTop w:val="0"/>
                  <w:marBottom w:val="0"/>
                  <w:divBdr>
                    <w:top w:val="none" w:sz="0" w:space="0" w:color="auto"/>
                    <w:left w:val="none" w:sz="0" w:space="0" w:color="auto"/>
                    <w:bottom w:val="none" w:sz="0" w:space="0" w:color="auto"/>
                    <w:right w:val="none" w:sz="0" w:space="0" w:color="auto"/>
                  </w:divBdr>
                  <w:divsChild>
                    <w:div w:id="575358223">
                      <w:marLeft w:val="0"/>
                      <w:marRight w:val="0"/>
                      <w:marTop w:val="0"/>
                      <w:marBottom w:val="0"/>
                      <w:divBdr>
                        <w:top w:val="none" w:sz="0" w:space="0" w:color="auto"/>
                        <w:left w:val="none" w:sz="0" w:space="0" w:color="auto"/>
                        <w:bottom w:val="none" w:sz="0" w:space="0" w:color="auto"/>
                        <w:right w:val="none" w:sz="0" w:space="0" w:color="auto"/>
                      </w:divBdr>
                    </w:div>
                  </w:divsChild>
                </w:div>
                <w:div w:id="1986738864">
                  <w:marLeft w:val="0"/>
                  <w:marRight w:val="0"/>
                  <w:marTop w:val="0"/>
                  <w:marBottom w:val="0"/>
                  <w:divBdr>
                    <w:top w:val="none" w:sz="0" w:space="0" w:color="auto"/>
                    <w:left w:val="none" w:sz="0" w:space="0" w:color="auto"/>
                    <w:bottom w:val="none" w:sz="0" w:space="0" w:color="auto"/>
                    <w:right w:val="none" w:sz="0" w:space="0" w:color="auto"/>
                  </w:divBdr>
                  <w:divsChild>
                    <w:div w:id="1740859869">
                      <w:marLeft w:val="0"/>
                      <w:marRight w:val="0"/>
                      <w:marTop w:val="0"/>
                      <w:marBottom w:val="0"/>
                      <w:divBdr>
                        <w:top w:val="none" w:sz="0" w:space="0" w:color="auto"/>
                        <w:left w:val="none" w:sz="0" w:space="0" w:color="auto"/>
                        <w:bottom w:val="none" w:sz="0" w:space="0" w:color="auto"/>
                        <w:right w:val="none" w:sz="0" w:space="0" w:color="auto"/>
                      </w:divBdr>
                    </w:div>
                  </w:divsChild>
                </w:div>
                <w:div w:id="835538346">
                  <w:marLeft w:val="0"/>
                  <w:marRight w:val="0"/>
                  <w:marTop w:val="0"/>
                  <w:marBottom w:val="0"/>
                  <w:divBdr>
                    <w:top w:val="none" w:sz="0" w:space="0" w:color="auto"/>
                    <w:left w:val="none" w:sz="0" w:space="0" w:color="auto"/>
                    <w:bottom w:val="none" w:sz="0" w:space="0" w:color="auto"/>
                    <w:right w:val="none" w:sz="0" w:space="0" w:color="auto"/>
                  </w:divBdr>
                  <w:divsChild>
                    <w:div w:id="248661448">
                      <w:marLeft w:val="0"/>
                      <w:marRight w:val="0"/>
                      <w:marTop w:val="0"/>
                      <w:marBottom w:val="0"/>
                      <w:divBdr>
                        <w:top w:val="none" w:sz="0" w:space="0" w:color="auto"/>
                        <w:left w:val="none" w:sz="0" w:space="0" w:color="auto"/>
                        <w:bottom w:val="none" w:sz="0" w:space="0" w:color="auto"/>
                        <w:right w:val="none" w:sz="0" w:space="0" w:color="auto"/>
                      </w:divBdr>
                    </w:div>
                  </w:divsChild>
                </w:div>
                <w:div w:id="829753480">
                  <w:marLeft w:val="0"/>
                  <w:marRight w:val="0"/>
                  <w:marTop w:val="0"/>
                  <w:marBottom w:val="0"/>
                  <w:divBdr>
                    <w:top w:val="none" w:sz="0" w:space="0" w:color="auto"/>
                    <w:left w:val="none" w:sz="0" w:space="0" w:color="auto"/>
                    <w:bottom w:val="none" w:sz="0" w:space="0" w:color="auto"/>
                    <w:right w:val="none" w:sz="0" w:space="0" w:color="auto"/>
                  </w:divBdr>
                  <w:divsChild>
                    <w:div w:id="421949509">
                      <w:marLeft w:val="0"/>
                      <w:marRight w:val="0"/>
                      <w:marTop w:val="0"/>
                      <w:marBottom w:val="0"/>
                      <w:divBdr>
                        <w:top w:val="none" w:sz="0" w:space="0" w:color="auto"/>
                        <w:left w:val="none" w:sz="0" w:space="0" w:color="auto"/>
                        <w:bottom w:val="none" w:sz="0" w:space="0" w:color="auto"/>
                        <w:right w:val="none" w:sz="0" w:space="0" w:color="auto"/>
                      </w:divBdr>
                    </w:div>
                  </w:divsChild>
                </w:div>
                <w:div w:id="114255464">
                  <w:marLeft w:val="0"/>
                  <w:marRight w:val="0"/>
                  <w:marTop w:val="0"/>
                  <w:marBottom w:val="0"/>
                  <w:divBdr>
                    <w:top w:val="none" w:sz="0" w:space="0" w:color="auto"/>
                    <w:left w:val="none" w:sz="0" w:space="0" w:color="auto"/>
                    <w:bottom w:val="none" w:sz="0" w:space="0" w:color="auto"/>
                    <w:right w:val="none" w:sz="0" w:space="0" w:color="auto"/>
                  </w:divBdr>
                  <w:divsChild>
                    <w:div w:id="1235431471">
                      <w:marLeft w:val="0"/>
                      <w:marRight w:val="0"/>
                      <w:marTop w:val="0"/>
                      <w:marBottom w:val="0"/>
                      <w:divBdr>
                        <w:top w:val="none" w:sz="0" w:space="0" w:color="auto"/>
                        <w:left w:val="none" w:sz="0" w:space="0" w:color="auto"/>
                        <w:bottom w:val="none" w:sz="0" w:space="0" w:color="auto"/>
                        <w:right w:val="none" w:sz="0" w:space="0" w:color="auto"/>
                      </w:divBdr>
                    </w:div>
                  </w:divsChild>
                </w:div>
                <w:div w:id="981235277">
                  <w:marLeft w:val="0"/>
                  <w:marRight w:val="0"/>
                  <w:marTop w:val="0"/>
                  <w:marBottom w:val="0"/>
                  <w:divBdr>
                    <w:top w:val="none" w:sz="0" w:space="0" w:color="auto"/>
                    <w:left w:val="none" w:sz="0" w:space="0" w:color="auto"/>
                    <w:bottom w:val="none" w:sz="0" w:space="0" w:color="auto"/>
                    <w:right w:val="none" w:sz="0" w:space="0" w:color="auto"/>
                  </w:divBdr>
                  <w:divsChild>
                    <w:div w:id="1555196897">
                      <w:marLeft w:val="0"/>
                      <w:marRight w:val="0"/>
                      <w:marTop w:val="0"/>
                      <w:marBottom w:val="0"/>
                      <w:divBdr>
                        <w:top w:val="none" w:sz="0" w:space="0" w:color="auto"/>
                        <w:left w:val="none" w:sz="0" w:space="0" w:color="auto"/>
                        <w:bottom w:val="none" w:sz="0" w:space="0" w:color="auto"/>
                        <w:right w:val="none" w:sz="0" w:space="0" w:color="auto"/>
                      </w:divBdr>
                    </w:div>
                  </w:divsChild>
                </w:div>
                <w:div w:id="928271559">
                  <w:marLeft w:val="0"/>
                  <w:marRight w:val="0"/>
                  <w:marTop w:val="0"/>
                  <w:marBottom w:val="0"/>
                  <w:divBdr>
                    <w:top w:val="none" w:sz="0" w:space="0" w:color="auto"/>
                    <w:left w:val="none" w:sz="0" w:space="0" w:color="auto"/>
                    <w:bottom w:val="none" w:sz="0" w:space="0" w:color="auto"/>
                    <w:right w:val="none" w:sz="0" w:space="0" w:color="auto"/>
                  </w:divBdr>
                  <w:divsChild>
                    <w:div w:id="259340093">
                      <w:marLeft w:val="0"/>
                      <w:marRight w:val="0"/>
                      <w:marTop w:val="0"/>
                      <w:marBottom w:val="0"/>
                      <w:divBdr>
                        <w:top w:val="none" w:sz="0" w:space="0" w:color="auto"/>
                        <w:left w:val="none" w:sz="0" w:space="0" w:color="auto"/>
                        <w:bottom w:val="none" w:sz="0" w:space="0" w:color="auto"/>
                        <w:right w:val="none" w:sz="0" w:space="0" w:color="auto"/>
                      </w:divBdr>
                    </w:div>
                  </w:divsChild>
                </w:div>
                <w:div w:id="1386103522">
                  <w:marLeft w:val="0"/>
                  <w:marRight w:val="0"/>
                  <w:marTop w:val="0"/>
                  <w:marBottom w:val="0"/>
                  <w:divBdr>
                    <w:top w:val="none" w:sz="0" w:space="0" w:color="auto"/>
                    <w:left w:val="none" w:sz="0" w:space="0" w:color="auto"/>
                    <w:bottom w:val="none" w:sz="0" w:space="0" w:color="auto"/>
                    <w:right w:val="none" w:sz="0" w:space="0" w:color="auto"/>
                  </w:divBdr>
                  <w:divsChild>
                    <w:div w:id="203904535">
                      <w:marLeft w:val="0"/>
                      <w:marRight w:val="0"/>
                      <w:marTop w:val="0"/>
                      <w:marBottom w:val="0"/>
                      <w:divBdr>
                        <w:top w:val="none" w:sz="0" w:space="0" w:color="auto"/>
                        <w:left w:val="none" w:sz="0" w:space="0" w:color="auto"/>
                        <w:bottom w:val="none" w:sz="0" w:space="0" w:color="auto"/>
                        <w:right w:val="none" w:sz="0" w:space="0" w:color="auto"/>
                      </w:divBdr>
                    </w:div>
                  </w:divsChild>
                </w:div>
                <w:div w:id="75636733">
                  <w:marLeft w:val="0"/>
                  <w:marRight w:val="0"/>
                  <w:marTop w:val="0"/>
                  <w:marBottom w:val="0"/>
                  <w:divBdr>
                    <w:top w:val="none" w:sz="0" w:space="0" w:color="auto"/>
                    <w:left w:val="none" w:sz="0" w:space="0" w:color="auto"/>
                    <w:bottom w:val="none" w:sz="0" w:space="0" w:color="auto"/>
                    <w:right w:val="none" w:sz="0" w:space="0" w:color="auto"/>
                  </w:divBdr>
                  <w:divsChild>
                    <w:div w:id="1849170576">
                      <w:marLeft w:val="0"/>
                      <w:marRight w:val="0"/>
                      <w:marTop w:val="0"/>
                      <w:marBottom w:val="0"/>
                      <w:divBdr>
                        <w:top w:val="none" w:sz="0" w:space="0" w:color="auto"/>
                        <w:left w:val="none" w:sz="0" w:space="0" w:color="auto"/>
                        <w:bottom w:val="none" w:sz="0" w:space="0" w:color="auto"/>
                        <w:right w:val="none" w:sz="0" w:space="0" w:color="auto"/>
                      </w:divBdr>
                    </w:div>
                  </w:divsChild>
                </w:div>
                <w:div w:id="1759789402">
                  <w:marLeft w:val="0"/>
                  <w:marRight w:val="0"/>
                  <w:marTop w:val="0"/>
                  <w:marBottom w:val="0"/>
                  <w:divBdr>
                    <w:top w:val="none" w:sz="0" w:space="0" w:color="auto"/>
                    <w:left w:val="none" w:sz="0" w:space="0" w:color="auto"/>
                    <w:bottom w:val="none" w:sz="0" w:space="0" w:color="auto"/>
                    <w:right w:val="none" w:sz="0" w:space="0" w:color="auto"/>
                  </w:divBdr>
                  <w:divsChild>
                    <w:div w:id="926381801">
                      <w:marLeft w:val="0"/>
                      <w:marRight w:val="0"/>
                      <w:marTop w:val="0"/>
                      <w:marBottom w:val="0"/>
                      <w:divBdr>
                        <w:top w:val="none" w:sz="0" w:space="0" w:color="auto"/>
                        <w:left w:val="none" w:sz="0" w:space="0" w:color="auto"/>
                        <w:bottom w:val="none" w:sz="0" w:space="0" w:color="auto"/>
                        <w:right w:val="none" w:sz="0" w:space="0" w:color="auto"/>
                      </w:divBdr>
                    </w:div>
                  </w:divsChild>
                </w:div>
                <w:div w:id="1663436741">
                  <w:marLeft w:val="0"/>
                  <w:marRight w:val="0"/>
                  <w:marTop w:val="0"/>
                  <w:marBottom w:val="0"/>
                  <w:divBdr>
                    <w:top w:val="none" w:sz="0" w:space="0" w:color="auto"/>
                    <w:left w:val="none" w:sz="0" w:space="0" w:color="auto"/>
                    <w:bottom w:val="none" w:sz="0" w:space="0" w:color="auto"/>
                    <w:right w:val="none" w:sz="0" w:space="0" w:color="auto"/>
                  </w:divBdr>
                  <w:divsChild>
                    <w:div w:id="1028795397">
                      <w:marLeft w:val="0"/>
                      <w:marRight w:val="0"/>
                      <w:marTop w:val="0"/>
                      <w:marBottom w:val="0"/>
                      <w:divBdr>
                        <w:top w:val="none" w:sz="0" w:space="0" w:color="auto"/>
                        <w:left w:val="none" w:sz="0" w:space="0" w:color="auto"/>
                        <w:bottom w:val="none" w:sz="0" w:space="0" w:color="auto"/>
                        <w:right w:val="none" w:sz="0" w:space="0" w:color="auto"/>
                      </w:divBdr>
                    </w:div>
                  </w:divsChild>
                </w:div>
                <w:div w:id="445780549">
                  <w:marLeft w:val="0"/>
                  <w:marRight w:val="0"/>
                  <w:marTop w:val="0"/>
                  <w:marBottom w:val="0"/>
                  <w:divBdr>
                    <w:top w:val="none" w:sz="0" w:space="0" w:color="auto"/>
                    <w:left w:val="none" w:sz="0" w:space="0" w:color="auto"/>
                    <w:bottom w:val="none" w:sz="0" w:space="0" w:color="auto"/>
                    <w:right w:val="none" w:sz="0" w:space="0" w:color="auto"/>
                  </w:divBdr>
                  <w:divsChild>
                    <w:div w:id="347609040">
                      <w:marLeft w:val="0"/>
                      <w:marRight w:val="0"/>
                      <w:marTop w:val="0"/>
                      <w:marBottom w:val="0"/>
                      <w:divBdr>
                        <w:top w:val="none" w:sz="0" w:space="0" w:color="auto"/>
                        <w:left w:val="none" w:sz="0" w:space="0" w:color="auto"/>
                        <w:bottom w:val="none" w:sz="0" w:space="0" w:color="auto"/>
                        <w:right w:val="none" w:sz="0" w:space="0" w:color="auto"/>
                      </w:divBdr>
                    </w:div>
                  </w:divsChild>
                </w:div>
                <w:div w:id="342901075">
                  <w:marLeft w:val="0"/>
                  <w:marRight w:val="0"/>
                  <w:marTop w:val="0"/>
                  <w:marBottom w:val="0"/>
                  <w:divBdr>
                    <w:top w:val="none" w:sz="0" w:space="0" w:color="auto"/>
                    <w:left w:val="none" w:sz="0" w:space="0" w:color="auto"/>
                    <w:bottom w:val="none" w:sz="0" w:space="0" w:color="auto"/>
                    <w:right w:val="none" w:sz="0" w:space="0" w:color="auto"/>
                  </w:divBdr>
                  <w:divsChild>
                    <w:div w:id="1972636800">
                      <w:marLeft w:val="0"/>
                      <w:marRight w:val="0"/>
                      <w:marTop w:val="0"/>
                      <w:marBottom w:val="0"/>
                      <w:divBdr>
                        <w:top w:val="none" w:sz="0" w:space="0" w:color="auto"/>
                        <w:left w:val="none" w:sz="0" w:space="0" w:color="auto"/>
                        <w:bottom w:val="none" w:sz="0" w:space="0" w:color="auto"/>
                        <w:right w:val="none" w:sz="0" w:space="0" w:color="auto"/>
                      </w:divBdr>
                    </w:div>
                  </w:divsChild>
                </w:div>
                <w:div w:id="301152697">
                  <w:marLeft w:val="0"/>
                  <w:marRight w:val="0"/>
                  <w:marTop w:val="0"/>
                  <w:marBottom w:val="0"/>
                  <w:divBdr>
                    <w:top w:val="none" w:sz="0" w:space="0" w:color="auto"/>
                    <w:left w:val="none" w:sz="0" w:space="0" w:color="auto"/>
                    <w:bottom w:val="none" w:sz="0" w:space="0" w:color="auto"/>
                    <w:right w:val="none" w:sz="0" w:space="0" w:color="auto"/>
                  </w:divBdr>
                  <w:divsChild>
                    <w:div w:id="865751313">
                      <w:marLeft w:val="0"/>
                      <w:marRight w:val="0"/>
                      <w:marTop w:val="0"/>
                      <w:marBottom w:val="0"/>
                      <w:divBdr>
                        <w:top w:val="none" w:sz="0" w:space="0" w:color="auto"/>
                        <w:left w:val="none" w:sz="0" w:space="0" w:color="auto"/>
                        <w:bottom w:val="none" w:sz="0" w:space="0" w:color="auto"/>
                        <w:right w:val="none" w:sz="0" w:space="0" w:color="auto"/>
                      </w:divBdr>
                    </w:div>
                  </w:divsChild>
                </w:div>
                <w:div w:id="1154565164">
                  <w:marLeft w:val="0"/>
                  <w:marRight w:val="0"/>
                  <w:marTop w:val="0"/>
                  <w:marBottom w:val="0"/>
                  <w:divBdr>
                    <w:top w:val="none" w:sz="0" w:space="0" w:color="auto"/>
                    <w:left w:val="none" w:sz="0" w:space="0" w:color="auto"/>
                    <w:bottom w:val="none" w:sz="0" w:space="0" w:color="auto"/>
                    <w:right w:val="none" w:sz="0" w:space="0" w:color="auto"/>
                  </w:divBdr>
                  <w:divsChild>
                    <w:div w:id="339040114">
                      <w:marLeft w:val="0"/>
                      <w:marRight w:val="0"/>
                      <w:marTop w:val="0"/>
                      <w:marBottom w:val="0"/>
                      <w:divBdr>
                        <w:top w:val="none" w:sz="0" w:space="0" w:color="auto"/>
                        <w:left w:val="none" w:sz="0" w:space="0" w:color="auto"/>
                        <w:bottom w:val="none" w:sz="0" w:space="0" w:color="auto"/>
                        <w:right w:val="none" w:sz="0" w:space="0" w:color="auto"/>
                      </w:divBdr>
                    </w:div>
                  </w:divsChild>
                </w:div>
                <w:div w:id="1396969701">
                  <w:marLeft w:val="0"/>
                  <w:marRight w:val="0"/>
                  <w:marTop w:val="0"/>
                  <w:marBottom w:val="0"/>
                  <w:divBdr>
                    <w:top w:val="none" w:sz="0" w:space="0" w:color="auto"/>
                    <w:left w:val="none" w:sz="0" w:space="0" w:color="auto"/>
                    <w:bottom w:val="none" w:sz="0" w:space="0" w:color="auto"/>
                    <w:right w:val="none" w:sz="0" w:space="0" w:color="auto"/>
                  </w:divBdr>
                  <w:divsChild>
                    <w:div w:id="1679310224">
                      <w:marLeft w:val="0"/>
                      <w:marRight w:val="0"/>
                      <w:marTop w:val="0"/>
                      <w:marBottom w:val="0"/>
                      <w:divBdr>
                        <w:top w:val="none" w:sz="0" w:space="0" w:color="auto"/>
                        <w:left w:val="none" w:sz="0" w:space="0" w:color="auto"/>
                        <w:bottom w:val="none" w:sz="0" w:space="0" w:color="auto"/>
                        <w:right w:val="none" w:sz="0" w:space="0" w:color="auto"/>
                      </w:divBdr>
                    </w:div>
                  </w:divsChild>
                </w:div>
                <w:div w:id="193352566">
                  <w:marLeft w:val="0"/>
                  <w:marRight w:val="0"/>
                  <w:marTop w:val="0"/>
                  <w:marBottom w:val="0"/>
                  <w:divBdr>
                    <w:top w:val="none" w:sz="0" w:space="0" w:color="auto"/>
                    <w:left w:val="none" w:sz="0" w:space="0" w:color="auto"/>
                    <w:bottom w:val="none" w:sz="0" w:space="0" w:color="auto"/>
                    <w:right w:val="none" w:sz="0" w:space="0" w:color="auto"/>
                  </w:divBdr>
                  <w:divsChild>
                    <w:div w:id="644285988">
                      <w:marLeft w:val="0"/>
                      <w:marRight w:val="0"/>
                      <w:marTop w:val="0"/>
                      <w:marBottom w:val="0"/>
                      <w:divBdr>
                        <w:top w:val="none" w:sz="0" w:space="0" w:color="auto"/>
                        <w:left w:val="none" w:sz="0" w:space="0" w:color="auto"/>
                        <w:bottom w:val="none" w:sz="0" w:space="0" w:color="auto"/>
                        <w:right w:val="none" w:sz="0" w:space="0" w:color="auto"/>
                      </w:divBdr>
                    </w:div>
                  </w:divsChild>
                </w:div>
                <w:div w:id="631324329">
                  <w:marLeft w:val="0"/>
                  <w:marRight w:val="0"/>
                  <w:marTop w:val="0"/>
                  <w:marBottom w:val="0"/>
                  <w:divBdr>
                    <w:top w:val="none" w:sz="0" w:space="0" w:color="auto"/>
                    <w:left w:val="none" w:sz="0" w:space="0" w:color="auto"/>
                    <w:bottom w:val="none" w:sz="0" w:space="0" w:color="auto"/>
                    <w:right w:val="none" w:sz="0" w:space="0" w:color="auto"/>
                  </w:divBdr>
                  <w:divsChild>
                    <w:div w:id="1767534180">
                      <w:marLeft w:val="0"/>
                      <w:marRight w:val="0"/>
                      <w:marTop w:val="0"/>
                      <w:marBottom w:val="0"/>
                      <w:divBdr>
                        <w:top w:val="none" w:sz="0" w:space="0" w:color="auto"/>
                        <w:left w:val="none" w:sz="0" w:space="0" w:color="auto"/>
                        <w:bottom w:val="none" w:sz="0" w:space="0" w:color="auto"/>
                        <w:right w:val="none" w:sz="0" w:space="0" w:color="auto"/>
                      </w:divBdr>
                    </w:div>
                  </w:divsChild>
                </w:div>
                <w:div w:id="1200706707">
                  <w:marLeft w:val="0"/>
                  <w:marRight w:val="0"/>
                  <w:marTop w:val="0"/>
                  <w:marBottom w:val="0"/>
                  <w:divBdr>
                    <w:top w:val="none" w:sz="0" w:space="0" w:color="auto"/>
                    <w:left w:val="none" w:sz="0" w:space="0" w:color="auto"/>
                    <w:bottom w:val="none" w:sz="0" w:space="0" w:color="auto"/>
                    <w:right w:val="none" w:sz="0" w:space="0" w:color="auto"/>
                  </w:divBdr>
                  <w:divsChild>
                    <w:div w:id="16761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2477">
          <w:marLeft w:val="0"/>
          <w:marRight w:val="0"/>
          <w:marTop w:val="0"/>
          <w:marBottom w:val="0"/>
          <w:divBdr>
            <w:top w:val="none" w:sz="0" w:space="0" w:color="auto"/>
            <w:left w:val="none" w:sz="0" w:space="0" w:color="auto"/>
            <w:bottom w:val="none" w:sz="0" w:space="0" w:color="auto"/>
            <w:right w:val="none" w:sz="0" w:space="0" w:color="auto"/>
          </w:divBdr>
        </w:div>
      </w:divsChild>
    </w:div>
    <w:div w:id="1197305729">
      <w:bodyDiv w:val="1"/>
      <w:marLeft w:val="0"/>
      <w:marRight w:val="0"/>
      <w:marTop w:val="0"/>
      <w:marBottom w:val="0"/>
      <w:divBdr>
        <w:top w:val="none" w:sz="0" w:space="0" w:color="auto"/>
        <w:left w:val="none" w:sz="0" w:space="0" w:color="auto"/>
        <w:bottom w:val="none" w:sz="0" w:space="0" w:color="auto"/>
        <w:right w:val="none" w:sz="0" w:space="0" w:color="auto"/>
      </w:divBdr>
      <w:divsChild>
        <w:div w:id="951010294">
          <w:marLeft w:val="0"/>
          <w:marRight w:val="0"/>
          <w:marTop w:val="0"/>
          <w:marBottom w:val="0"/>
          <w:divBdr>
            <w:top w:val="none" w:sz="0" w:space="0" w:color="auto"/>
            <w:left w:val="none" w:sz="0" w:space="0" w:color="auto"/>
            <w:bottom w:val="none" w:sz="0" w:space="0" w:color="auto"/>
            <w:right w:val="none" w:sz="0" w:space="0" w:color="auto"/>
          </w:divBdr>
        </w:div>
        <w:div w:id="1115561002">
          <w:marLeft w:val="0"/>
          <w:marRight w:val="0"/>
          <w:marTop w:val="0"/>
          <w:marBottom w:val="0"/>
          <w:divBdr>
            <w:top w:val="none" w:sz="0" w:space="0" w:color="auto"/>
            <w:left w:val="none" w:sz="0" w:space="0" w:color="auto"/>
            <w:bottom w:val="none" w:sz="0" w:space="0" w:color="auto"/>
            <w:right w:val="none" w:sz="0" w:space="0" w:color="auto"/>
          </w:divBdr>
        </w:div>
        <w:div w:id="1251815338">
          <w:marLeft w:val="0"/>
          <w:marRight w:val="0"/>
          <w:marTop w:val="0"/>
          <w:marBottom w:val="0"/>
          <w:divBdr>
            <w:top w:val="none" w:sz="0" w:space="0" w:color="auto"/>
            <w:left w:val="none" w:sz="0" w:space="0" w:color="auto"/>
            <w:bottom w:val="none" w:sz="0" w:space="0" w:color="auto"/>
            <w:right w:val="none" w:sz="0" w:space="0" w:color="auto"/>
          </w:divBdr>
          <w:divsChild>
            <w:div w:id="1636568320">
              <w:marLeft w:val="-75"/>
              <w:marRight w:val="0"/>
              <w:marTop w:val="30"/>
              <w:marBottom w:val="30"/>
              <w:divBdr>
                <w:top w:val="none" w:sz="0" w:space="0" w:color="auto"/>
                <w:left w:val="none" w:sz="0" w:space="0" w:color="auto"/>
                <w:bottom w:val="none" w:sz="0" w:space="0" w:color="auto"/>
                <w:right w:val="none" w:sz="0" w:space="0" w:color="auto"/>
              </w:divBdr>
              <w:divsChild>
                <w:div w:id="640156893">
                  <w:marLeft w:val="0"/>
                  <w:marRight w:val="0"/>
                  <w:marTop w:val="0"/>
                  <w:marBottom w:val="0"/>
                  <w:divBdr>
                    <w:top w:val="none" w:sz="0" w:space="0" w:color="auto"/>
                    <w:left w:val="none" w:sz="0" w:space="0" w:color="auto"/>
                    <w:bottom w:val="none" w:sz="0" w:space="0" w:color="auto"/>
                    <w:right w:val="none" w:sz="0" w:space="0" w:color="auto"/>
                  </w:divBdr>
                  <w:divsChild>
                    <w:div w:id="1972862892">
                      <w:marLeft w:val="0"/>
                      <w:marRight w:val="0"/>
                      <w:marTop w:val="0"/>
                      <w:marBottom w:val="0"/>
                      <w:divBdr>
                        <w:top w:val="none" w:sz="0" w:space="0" w:color="auto"/>
                        <w:left w:val="none" w:sz="0" w:space="0" w:color="auto"/>
                        <w:bottom w:val="none" w:sz="0" w:space="0" w:color="auto"/>
                        <w:right w:val="none" w:sz="0" w:space="0" w:color="auto"/>
                      </w:divBdr>
                    </w:div>
                  </w:divsChild>
                </w:div>
                <w:div w:id="409498669">
                  <w:marLeft w:val="0"/>
                  <w:marRight w:val="0"/>
                  <w:marTop w:val="0"/>
                  <w:marBottom w:val="0"/>
                  <w:divBdr>
                    <w:top w:val="none" w:sz="0" w:space="0" w:color="auto"/>
                    <w:left w:val="none" w:sz="0" w:space="0" w:color="auto"/>
                    <w:bottom w:val="none" w:sz="0" w:space="0" w:color="auto"/>
                    <w:right w:val="none" w:sz="0" w:space="0" w:color="auto"/>
                  </w:divBdr>
                  <w:divsChild>
                    <w:div w:id="216212053">
                      <w:marLeft w:val="0"/>
                      <w:marRight w:val="0"/>
                      <w:marTop w:val="0"/>
                      <w:marBottom w:val="0"/>
                      <w:divBdr>
                        <w:top w:val="none" w:sz="0" w:space="0" w:color="auto"/>
                        <w:left w:val="none" w:sz="0" w:space="0" w:color="auto"/>
                        <w:bottom w:val="none" w:sz="0" w:space="0" w:color="auto"/>
                        <w:right w:val="none" w:sz="0" w:space="0" w:color="auto"/>
                      </w:divBdr>
                    </w:div>
                  </w:divsChild>
                </w:div>
                <w:div w:id="1019358479">
                  <w:marLeft w:val="0"/>
                  <w:marRight w:val="0"/>
                  <w:marTop w:val="0"/>
                  <w:marBottom w:val="0"/>
                  <w:divBdr>
                    <w:top w:val="none" w:sz="0" w:space="0" w:color="auto"/>
                    <w:left w:val="none" w:sz="0" w:space="0" w:color="auto"/>
                    <w:bottom w:val="none" w:sz="0" w:space="0" w:color="auto"/>
                    <w:right w:val="none" w:sz="0" w:space="0" w:color="auto"/>
                  </w:divBdr>
                  <w:divsChild>
                    <w:div w:id="40596686">
                      <w:marLeft w:val="0"/>
                      <w:marRight w:val="0"/>
                      <w:marTop w:val="0"/>
                      <w:marBottom w:val="0"/>
                      <w:divBdr>
                        <w:top w:val="none" w:sz="0" w:space="0" w:color="auto"/>
                        <w:left w:val="none" w:sz="0" w:space="0" w:color="auto"/>
                        <w:bottom w:val="none" w:sz="0" w:space="0" w:color="auto"/>
                        <w:right w:val="none" w:sz="0" w:space="0" w:color="auto"/>
                      </w:divBdr>
                    </w:div>
                  </w:divsChild>
                </w:div>
                <w:div w:id="870144764">
                  <w:marLeft w:val="0"/>
                  <w:marRight w:val="0"/>
                  <w:marTop w:val="0"/>
                  <w:marBottom w:val="0"/>
                  <w:divBdr>
                    <w:top w:val="none" w:sz="0" w:space="0" w:color="auto"/>
                    <w:left w:val="none" w:sz="0" w:space="0" w:color="auto"/>
                    <w:bottom w:val="none" w:sz="0" w:space="0" w:color="auto"/>
                    <w:right w:val="none" w:sz="0" w:space="0" w:color="auto"/>
                  </w:divBdr>
                  <w:divsChild>
                    <w:div w:id="522087987">
                      <w:marLeft w:val="0"/>
                      <w:marRight w:val="0"/>
                      <w:marTop w:val="0"/>
                      <w:marBottom w:val="0"/>
                      <w:divBdr>
                        <w:top w:val="none" w:sz="0" w:space="0" w:color="auto"/>
                        <w:left w:val="none" w:sz="0" w:space="0" w:color="auto"/>
                        <w:bottom w:val="none" w:sz="0" w:space="0" w:color="auto"/>
                        <w:right w:val="none" w:sz="0" w:space="0" w:color="auto"/>
                      </w:divBdr>
                    </w:div>
                  </w:divsChild>
                </w:div>
                <w:div w:id="502673501">
                  <w:marLeft w:val="0"/>
                  <w:marRight w:val="0"/>
                  <w:marTop w:val="0"/>
                  <w:marBottom w:val="0"/>
                  <w:divBdr>
                    <w:top w:val="none" w:sz="0" w:space="0" w:color="auto"/>
                    <w:left w:val="none" w:sz="0" w:space="0" w:color="auto"/>
                    <w:bottom w:val="none" w:sz="0" w:space="0" w:color="auto"/>
                    <w:right w:val="none" w:sz="0" w:space="0" w:color="auto"/>
                  </w:divBdr>
                  <w:divsChild>
                    <w:div w:id="118499999">
                      <w:marLeft w:val="0"/>
                      <w:marRight w:val="0"/>
                      <w:marTop w:val="0"/>
                      <w:marBottom w:val="0"/>
                      <w:divBdr>
                        <w:top w:val="none" w:sz="0" w:space="0" w:color="auto"/>
                        <w:left w:val="none" w:sz="0" w:space="0" w:color="auto"/>
                        <w:bottom w:val="none" w:sz="0" w:space="0" w:color="auto"/>
                        <w:right w:val="none" w:sz="0" w:space="0" w:color="auto"/>
                      </w:divBdr>
                    </w:div>
                  </w:divsChild>
                </w:div>
                <w:div w:id="2136868649">
                  <w:marLeft w:val="0"/>
                  <w:marRight w:val="0"/>
                  <w:marTop w:val="0"/>
                  <w:marBottom w:val="0"/>
                  <w:divBdr>
                    <w:top w:val="none" w:sz="0" w:space="0" w:color="auto"/>
                    <w:left w:val="none" w:sz="0" w:space="0" w:color="auto"/>
                    <w:bottom w:val="none" w:sz="0" w:space="0" w:color="auto"/>
                    <w:right w:val="none" w:sz="0" w:space="0" w:color="auto"/>
                  </w:divBdr>
                  <w:divsChild>
                    <w:div w:id="2079551442">
                      <w:marLeft w:val="0"/>
                      <w:marRight w:val="0"/>
                      <w:marTop w:val="0"/>
                      <w:marBottom w:val="0"/>
                      <w:divBdr>
                        <w:top w:val="none" w:sz="0" w:space="0" w:color="auto"/>
                        <w:left w:val="none" w:sz="0" w:space="0" w:color="auto"/>
                        <w:bottom w:val="none" w:sz="0" w:space="0" w:color="auto"/>
                        <w:right w:val="none" w:sz="0" w:space="0" w:color="auto"/>
                      </w:divBdr>
                    </w:div>
                  </w:divsChild>
                </w:div>
                <w:div w:id="1814181121">
                  <w:marLeft w:val="0"/>
                  <w:marRight w:val="0"/>
                  <w:marTop w:val="0"/>
                  <w:marBottom w:val="0"/>
                  <w:divBdr>
                    <w:top w:val="none" w:sz="0" w:space="0" w:color="auto"/>
                    <w:left w:val="none" w:sz="0" w:space="0" w:color="auto"/>
                    <w:bottom w:val="none" w:sz="0" w:space="0" w:color="auto"/>
                    <w:right w:val="none" w:sz="0" w:space="0" w:color="auto"/>
                  </w:divBdr>
                  <w:divsChild>
                    <w:div w:id="690030368">
                      <w:marLeft w:val="0"/>
                      <w:marRight w:val="0"/>
                      <w:marTop w:val="0"/>
                      <w:marBottom w:val="0"/>
                      <w:divBdr>
                        <w:top w:val="none" w:sz="0" w:space="0" w:color="auto"/>
                        <w:left w:val="none" w:sz="0" w:space="0" w:color="auto"/>
                        <w:bottom w:val="none" w:sz="0" w:space="0" w:color="auto"/>
                        <w:right w:val="none" w:sz="0" w:space="0" w:color="auto"/>
                      </w:divBdr>
                    </w:div>
                  </w:divsChild>
                </w:div>
                <w:div w:id="498430715">
                  <w:marLeft w:val="0"/>
                  <w:marRight w:val="0"/>
                  <w:marTop w:val="0"/>
                  <w:marBottom w:val="0"/>
                  <w:divBdr>
                    <w:top w:val="none" w:sz="0" w:space="0" w:color="auto"/>
                    <w:left w:val="none" w:sz="0" w:space="0" w:color="auto"/>
                    <w:bottom w:val="none" w:sz="0" w:space="0" w:color="auto"/>
                    <w:right w:val="none" w:sz="0" w:space="0" w:color="auto"/>
                  </w:divBdr>
                  <w:divsChild>
                    <w:div w:id="1974821669">
                      <w:marLeft w:val="0"/>
                      <w:marRight w:val="0"/>
                      <w:marTop w:val="0"/>
                      <w:marBottom w:val="0"/>
                      <w:divBdr>
                        <w:top w:val="none" w:sz="0" w:space="0" w:color="auto"/>
                        <w:left w:val="none" w:sz="0" w:space="0" w:color="auto"/>
                        <w:bottom w:val="none" w:sz="0" w:space="0" w:color="auto"/>
                        <w:right w:val="none" w:sz="0" w:space="0" w:color="auto"/>
                      </w:divBdr>
                    </w:div>
                  </w:divsChild>
                </w:div>
                <w:div w:id="69156232">
                  <w:marLeft w:val="0"/>
                  <w:marRight w:val="0"/>
                  <w:marTop w:val="0"/>
                  <w:marBottom w:val="0"/>
                  <w:divBdr>
                    <w:top w:val="none" w:sz="0" w:space="0" w:color="auto"/>
                    <w:left w:val="none" w:sz="0" w:space="0" w:color="auto"/>
                    <w:bottom w:val="none" w:sz="0" w:space="0" w:color="auto"/>
                    <w:right w:val="none" w:sz="0" w:space="0" w:color="auto"/>
                  </w:divBdr>
                  <w:divsChild>
                    <w:div w:id="935098627">
                      <w:marLeft w:val="0"/>
                      <w:marRight w:val="0"/>
                      <w:marTop w:val="0"/>
                      <w:marBottom w:val="0"/>
                      <w:divBdr>
                        <w:top w:val="none" w:sz="0" w:space="0" w:color="auto"/>
                        <w:left w:val="none" w:sz="0" w:space="0" w:color="auto"/>
                        <w:bottom w:val="none" w:sz="0" w:space="0" w:color="auto"/>
                        <w:right w:val="none" w:sz="0" w:space="0" w:color="auto"/>
                      </w:divBdr>
                    </w:div>
                  </w:divsChild>
                </w:div>
                <w:div w:id="1120878154">
                  <w:marLeft w:val="0"/>
                  <w:marRight w:val="0"/>
                  <w:marTop w:val="0"/>
                  <w:marBottom w:val="0"/>
                  <w:divBdr>
                    <w:top w:val="none" w:sz="0" w:space="0" w:color="auto"/>
                    <w:left w:val="none" w:sz="0" w:space="0" w:color="auto"/>
                    <w:bottom w:val="none" w:sz="0" w:space="0" w:color="auto"/>
                    <w:right w:val="none" w:sz="0" w:space="0" w:color="auto"/>
                  </w:divBdr>
                  <w:divsChild>
                    <w:div w:id="530800495">
                      <w:marLeft w:val="0"/>
                      <w:marRight w:val="0"/>
                      <w:marTop w:val="0"/>
                      <w:marBottom w:val="0"/>
                      <w:divBdr>
                        <w:top w:val="none" w:sz="0" w:space="0" w:color="auto"/>
                        <w:left w:val="none" w:sz="0" w:space="0" w:color="auto"/>
                        <w:bottom w:val="none" w:sz="0" w:space="0" w:color="auto"/>
                        <w:right w:val="none" w:sz="0" w:space="0" w:color="auto"/>
                      </w:divBdr>
                    </w:div>
                  </w:divsChild>
                </w:div>
                <w:div w:id="32116428">
                  <w:marLeft w:val="0"/>
                  <w:marRight w:val="0"/>
                  <w:marTop w:val="0"/>
                  <w:marBottom w:val="0"/>
                  <w:divBdr>
                    <w:top w:val="none" w:sz="0" w:space="0" w:color="auto"/>
                    <w:left w:val="none" w:sz="0" w:space="0" w:color="auto"/>
                    <w:bottom w:val="none" w:sz="0" w:space="0" w:color="auto"/>
                    <w:right w:val="none" w:sz="0" w:space="0" w:color="auto"/>
                  </w:divBdr>
                  <w:divsChild>
                    <w:div w:id="984314337">
                      <w:marLeft w:val="0"/>
                      <w:marRight w:val="0"/>
                      <w:marTop w:val="0"/>
                      <w:marBottom w:val="0"/>
                      <w:divBdr>
                        <w:top w:val="none" w:sz="0" w:space="0" w:color="auto"/>
                        <w:left w:val="none" w:sz="0" w:space="0" w:color="auto"/>
                        <w:bottom w:val="none" w:sz="0" w:space="0" w:color="auto"/>
                        <w:right w:val="none" w:sz="0" w:space="0" w:color="auto"/>
                      </w:divBdr>
                    </w:div>
                  </w:divsChild>
                </w:div>
                <w:div w:id="138428314">
                  <w:marLeft w:val="0"/>
                  <w:marRight w:val="0"/>
                  <w:marTop w:val="0"/>
                  <w:marBottom w:val="0"/>
                  <w:divBdr>
                    <w:top w:val="none" w:sz="0" w:space="0" w:color="auto"/>
                    <w:left w:val="none" w:sz="0" w:space="0" w:color="auto"/>
                    <w:bottom w:val="none" w:sz="0" w:space="0" w:color="auto"/>
                    <w:right w:val="none" w:sz="0" w:space="0" w:color="auto"/>
                  </w:divBdr>
                  <w:divsChild>
                    <w:div w:id="1084648159">
                      <w:marLeft w:val="0"/>
                      <w:marRight w:val="0"/>
                      <w:marTop w:val="0"/>
                      <w:marBottom w:val="0"/>
                      <w:divBdr>
                        <w:top w:val="none" w:sz="0" w:space="0" w:color="auto"/>
                        <w:left w:val="none" w:sz="0" w:space="0" w:color="auto"/>
                        <w:bottom w:val="none" w:sz="0" w:space="0" w:color="auto"/>
                        <w:right w:val="none" w:sz="0" w:space="0" w:color="auto"/>
                      </w:divBdr>
                    </w:div>
                  </w:divsChild>
                </w:div>
                <w:div w:id="1134372372">
                  <w:marLeft w:val="0"/>
                  <w:marRight w:val="0"/>
                  <w:marTop w:val="0"/>
                  <w:marBottom w:val="0"/>
                  <w:divBdr>
                    <w:top w:val="none" w:sz="0" w:space="0" w:color="auto"/>
                    <w:left w:val="none" w:sz="0" w:space="0" w:color="auto"/>
                    <w:bottom w:val="none" w:sz="0" w:space="0" w:color="auto"/>
                    <w:right w:val="none" w:sz="0" w:space="0" w:color="auto"/>
                  </w:divBdr>
                  <w:divsChild>
                    <w:div w:id="36247675">
                      <w:marLeft w:val="0"/>
                      <w:marRight w:val="0"/>
                      <w:marTop w:val="0"/>
                      <w:marBottom w:val="0"/>
                      <w:divBdr>
                        <w:top w:val="none" w:sz="0" w:space="0" w:color="auto"/>
                        <w:left w:val="none" w:sz="0" w:space="0" w:color="auto"/>
                        <w:bottom w:val="none" w:sz="0" w:space="0" w:color="auto"/>
                        <w:right w:val="none" w:sz="0" w:space="0" w:color="auto"/>
                      </w:divBdr>
                    </w:div>
                  </w:divsChild>
                </w:div>
                <w:div w:id="701319725">
                  <w:marLeft w:val="0"/>
                  <w:marRight w:val="0"/>
                  <w:marTop w:val="0"/>
                  <w:marBottom w:val="0"/>
                  <w:divBdr>
                    <w:top w:val="none" w:sz="0" w:space="0" w:color="auto"/>
                    <w:left w:val="none" w:sz="0" w:space="0" w:color="auto"/>
                    <w:bottom w:val="none" w:sz="0" w:space="0" w:color="auto"/>
                    <w:right w:val="none" w:sz="0" w:space="0" w:color="auto"/>
                  </w:divBdr>
                  <w:divsChild>
                    <w:div w:id="1653439484">
                      <w:marLeft w:val="0"/>
                      <w:marRight w:val="0"/>
                      <w:marTop w:val="0"/>
                      <w:marBottom w:val="0"/>
                      <w:divBdr>
                        <w:top w:val="none" w:sz="0" w:space="0" w:color="auto"/>
                        <w:left w:val="none" w:sz="0" w:space="0" w:color="auto"/>
                        <w:bottom w:val="none" w:sz="0" w:space="0" w:color="auto"/>
                        <w:right w:val="none" w:sz="0" w:space="0" w:color="auto"/>
                      </w:divBdr>
                    </w:div>
                  </w:divsChild>
                </w:div>
                <w:div w:id="830633739">
                  <w:marLeft w:val="0"/>
                  <w:marRight w:val="0"/>
                  <w:marTop w:val="0"/>
                  <w:marBottom w:val="0"/>
                  <w:divBdr>
                    <w:top w:val="none" w:sz="0" w:space="0" w:color="auto"/>
                    <w:left w:val="none" w:sz="0" w:space="0" w:color="auto"/>
                    <w:bottom w:val="none" w:sz="0" w:space="0" w:color="auto"/>
                    <w:right w:val="none" w:sz="0" w:space="0" w:color="auto"/>
                  </w:divBdr>
                  <w:divsChild>
                    <w:div w:id="1081950484">
                      <w:marLeft w:val="0"/>
                      <w:marRight w:val="0"/>
                      <w:marTop w:val="0"/>
                      <w:marBottom w:val="0"/>
                      <w:divBdr>
                        <w:top w:val="none" w:sz="0" w:space="0" w:color="auto"/>
                        <w:left w:val="none" w:sz="0" w:space="0" w:color="auto"/>
                        <w:bottom w:val="none" w:sz="0" w:space="0" w:color="auto"/>
                        <w:right w:val="none" w:sz="0" w:space="0" w:color="auto"/>
                      </w:divBdr>
                    </w:div>
                  </w:divsChild>
                </w:div>
                <w:div w:id="1218316077">
                  <w:marLeft w:val="0"/>
                  <w:marRight w:val="0"/>
                  <w:marTop w:val="0"/>
                  <w:marBottom w:val="0"/>
                  <w:divBdr>
                    <w:top w:val="none" w:sz="0" w:space="0" w:color="auto"/>
                    <w:left w:val="none" w:sz="0" w:space="0" w:color="auto"/>
                    <w:bottom w:val="none" w:sz="0" w:space="0" w:color="auto"/>
                    <w:right w:val="none" w:sz="0" w:space="0" w:color="auto"/>
                  </w:divBdr>
                  <w:divsChild>
                    <w:div w:id="32509534">
                      <w:marLeft w:val="0"/>
                      <w:marRight w:val="0"/>
                      <w:marTop w:val="0"/>
                      <w:marBottom w:val="0"/>
                      <w:divBdr>
                        <w:top w:val="none" w:sz="0" w:space="0" w:color="auto"/>
                        <w:left w:val="none" w:sz="0" w:space="0" w:color="auto"/>
                        <w:bottom w:val="none" w:sz="0" w:space="0" w:color="auto"/>
                        <w:right w:val="none" w:sz="0" w:space="0" w:color="auto"/>
                      </w:divBdr>
                    </w:div>
                  </w:divsChild>
                </w:div>
                <w:div w:id="734814199">
                  <w:marLeft w:val="0"/>
                  <w:marRight w:val="0"/>
                  <w:marTop w:val="0"/>
                  <w:marBottom w:val="0"/>
                  <w:divBdr>
                    <w:top w:val="none" w:sz="0" w:space="0" w:color="auto"/>
                    <w:left w:val="none" w:sz="0" w:space="0" w:color="auto"/>
                    <w:bottom w:val="none" w:sz="0" w:space="0" w:color="auto"/>
                    <w:right w:val="none" w:sz="0" w:space="0" w:color="auto"/>
                  </w:divBdr>
                  <w:divsChild>
                    <w:div w:id="1213925624">
                      <w:marLeft w:val="0"/>
                      <w:marRight w:val="0"/>
                      <w:marTop w:val="0"/>
                      <w:marBottom w:val="0"/>
                      <w:divBdr>
                        <w:top w:val="none" w:sz="0" w:space="0" w:color="auto"/>
                        <w:left w:val="none" w:sz="0" w:space="0" w:color="auto"/>
                        <w:bottom w:val="none" w:sz="0" w:space="0" w:color="auto"/>
                        <w:right w:val="none" w:sz="0" w:space="0" w:color="auto"/>
                      </w:divBdr>
                    </w:div>
                  </w:divsChild>
                </w:div>
                <w:div w:id="730494755">
                  <w:marLeft w:val="0"/>
                  <w:marRight w:val="0"/>
                  <w:marTop w:val="0"/>
                  <w:marBottom w:val="0"/>
                  <w:divBdr>
                    <w:top w:val="none" w:sz="0" w:space="0" w:color="auto"/>
                    <w:left w:val="none" w:sz="0" w:space="0" w:color="auto"/>
                    <w:bottom w:val="none" w:sz="0" w:space="0" w:color="auto"/>
                    <w:right w:val="none" w:sz="0" w:space="0" w:color="auto"/>
                  </w:divBdr>
                  <w:divsChild>
                    <w:div w:id="5282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20011">
          <w:marLeft w:val="0"/>
          <w:marRight w:val="0"/>
          <w:marTop w:val="0"/>
          <w:marBottom w:val="0"/>
          <w:divBdr>
            <w:top w:val="none" w:sz="0" w:space="0" w:color="auto"/>
            <w:left w:val="none" w:sz="0" w:space="0" w:color="auto"/>
            <w:bottom w:val="none" w:sz="0" w:space="0" w:color="auto"/>
            <w:right w:val="none" w:sz="0" w:space="0" w:color="auto"/>
          </w:divBdr>
        </w:div>
        <w:div w:id="1446660643">
          <w:marLeft w:val="0"/>
          <w:marRight w:val="0"/>
          <w:marTop w:val="0"/>
          <w:marBottom w:val="0"/>
          <w:divBdr>
            <w:top w:val="none" w:sz="0" w:space="0" w:color="auto"/>
            <w:left w:val="none" w:sz="0" w:space="0" w:color="auto"/>
            <w:bottom w:val="none" w:sz="0" w:space="0" w:color="auto"/>
            <w:right w:val="none" w:sz="0" w:space="0" w:color="auto"/>
          </w:divBdr>
        </w:div>
        <w:div w:id="750784192">
          <w:marLeft w:val="0"/>
          <w:marRight w:val="0"/>
          <w:marTop w:val="0"/>
          <w:marBottom w:val="0"/>
          <w:divBdr>
            <w:top w:val="none" w:sz="0" w:space="0" w:color="auto"/>
            <w:left w:val="none" w:sz="0" w:space="0" w:color="auto"/>
            <w:bottom w:val="none" w:sz="0" w:space="0" w:color="auto"/>
            <w:right w:val="none" w:sz="0" w:space="0" w:color="auto"/>
          </w:divBdr>
        </w:div>
        <w:div w:id="737021861">
          <w:marLeft w:val="0"/>
          <w:marRight w:val="0"/>
          <w:marTop w:val="0"/>
          <w:marBottom w:val="0"/>
          <w:divBdr>
            <w:top w:val="none" w:sz="0" w:space="0" w:color="auto"/>
            <w:left w:val="none" w:sz="0" w:space="0" w:color="auto"/>
            <w:bottom w:val="none" w:sz="0" w:space="0" w:color="auto"/>
            <w:right w:val="none" w:sz="0" w:space="0" w:color="auto"/>
          </w:divBdr>
          <w:divsChild>
            <w:div w:id="1266763799">
              <w:marLeft w:val="-75"/>
              <w:marRight w:val="0"/>
              <w:marTop w:val="30"/>
              <w:marBottom w:val="30"/>
              <w:divBdr>
                <w:top w:val="none" w:sz="0" w:space="0" w:color="auto"/>
                <w:left w:val="none" w:sz="0" w:space="0" w:color="auto"/>
                <w:bottom w:val="none" w:sz="0" w:space="0" w:color="auto"/>
                <w:right w:val="none" w:sz="0" w:space="0" w:color="auto"/>
              </w:divBdr>
              <w:divsChild>
                <w:div w:id="1993870702">
                  <w:marLeft w:val="0"/>
                  <w:marRight w:val="0"/>
                  <w:marTop w:val="0"/>
                  <w:marBottom w:val="0"/>
                  <w:divBdr>
                    <w:top w:val="none" w:sz="0" w:space="0" w:color="auto"/>
                    <w:left w:val="none" w:sz="0" w:space="0" w:color="auto"/>
                    <w:bottom w:val="none" w:sz="0" w:space="0" w:color="auto"/>
                    <w:right w:val="none" w:sz="0" w:space="0" w:color="auto"/>
                  </w:divBdr>
                  <w:divsChild>
                    <w:div w:id="1891182861">
                      <w:marLeft w:val="0"/>
                      <w:marRight w:val="0"/>
                      <w:marTop w:val="0"/>
                      <w:marBottom w:val="0"/>
                      <w:divBdr>
                        <w:top w:val="none" w:sz="0" w:space="0" w:color="auto"/>
                        <w:left w:val="none" w:sz="0" w:space="0" w:color="auto"/>
                        <w:bottom w:val="none" w:sz="0" w:space="0" w:color="auto"/>
                        <w:right w:val="none" w:sz="0" w:space="0" w:color="auto"/>
                      </w:divBdr>
                    </w:div>
                  </w:divsChild>
                </w:div>
                <w:div w:id="978387059">
                  <w:marLeft w:val="0"/>
                  <w:marRight w:val="0"/>
                  <w:marTop w:val="0"/>
                  <w:marBottom w:val="0"/>
                  <w:divBdr>
                    <w:top w:val="none" w:sz="0" w:space="0" w:color="auto"/>
                    <w:left w:val="none" w:sz="0" w:space="0" w:color="auto"/>
                    <w:bottom w:val="none" w:sz="0" w:space="0" w:color="auto"/>
                    <w:right w:val="none" w:sz="0" w:space="0" w:color="auto"/>
                  </w:divBdr>
                  <w:divsChild>
                    <w:div w:id="1149444683">
                      <w:marLeft w:val="0"/>
                      <w:marRight w:val="0"/>
                      <w:marTop w:val="0"/>
                      <w:marBottom w:val="0"/>
                      <w:divBdr>
                        <w:top w:val="none" w:sz="0" w:space="0" w:color="auto"/>
                        <w:left w:val="none" w:sz="0" w:space="0" w:color="auto"/>
                        <w:bottom w:val="none" w:sz="0" w:space="0" w:color="auto"/>
                        <w:right w:val="none" w:sz="0" w:space="0" w:color="auto"/>
                      </w:divBdr>
                    </w:div>
                  </w:divsChild>
                </w:div>
                <w:div w:id="1133406659">
                  <w:marLeft w:val="0"/>
                  <w:marRight w:val="0"/>
                  <w:marTop w:val="0"/>
                  <w:marBottom w:val="0"/>
                  <w:divBdr>
                    <w:top w:val="none" w:sz="0" w:space="0" w:color="auto"/>
                    <w:left w:val="none" w:sz="0" w:space="0" w:color="auto"/>
                    <w:bottom w:val="none" w:sz="0" w:space="0" w:color="auto"/>
                    <w:right w:val="none" w:sz="0" w:space="0" w:color="auto"/>
                  </w:divBdr>
                  <w:divsChild>
                    <w:div w:id="965159934">
                      <w:marLeft w:val="0"/>
                      <w:marRight w:val="0"/>
                      <w:marTop w:val="0"/>
                      <w:marBottom w:val="0"/>
                      <w:divBdr>
                        <w:top w:val="none" w:sz="0" w:space="0" w:color="auto"/>
                        <w:left w:val="none" w:sz="0" w:space="0" w:color="auto"/>
                        <w:bottom w:val="none" w:sz="0" w:space="0" w:color="auto"/>
                        <w:right w:val="none" w:sz="0" w:space="0" w:color="auto"/>
                      </w:divBdr>
                    </w:div>
                  </w:divsChild>
                </w:div>
                <w:div w:id="1773666843">
                  <w:marLeft w:val="0"/>
                  <w:marRight w:val="0"/>
                  <w:marTop w:val="0"/>
                  <w:marBottom w:val="0"/>
                  <w:divBdr>
                    <w:top w:val="none" w:sz="0" w:space="0" w:color="auto"/>
                    <w:left w:val="none" w:sz="0" w:space="0" w:color="auto"/>
                    <w:bottom w:val="none" w:sz="0" w:space="0" w:color="auto"/>
                    <w:right w:val="none" w:sz="0" w:space="0" w:color="auto"/>
                  </w:divBdr>
                  <w:divsChild>
                    <w:div w:id="23947554">
                      <w:marLeft w:val="0"/>
                      <w:marRight w:val="0"/>
                      <w:marTop w:val="0"/>
                      <w:marBottom w:val="0"/>
                      <w:divBdr>
                        <w:top w:val="none" w:sz="0" w:space="0" w:color="auto"/>
                        <w:left w:val="none" w:sz="0" w:space="0" w:color="auto"/>
                        <w:bottom w:val="none" w:sz="0" w:space="0" w:color="auto"/>
                        <w:right w:val="none" w:sz="0" w:space="0" w:color="auto"/>
                      </w:divBdr>
                    </w:div>
                  </w:divsChild>
                </w:div>
                <w:div w:id="1676767518">
                  <w:marLeft w:val="0"/>
                  <w:marRight w:val="0"/>
                  <w:marTop w:val="0"/>
                  <w:marBottom w:val="0"/>
                  <w:divBdr>
                    <w:top w:val="none" w:sz="0" w:space="0" w:color="auto"/>
                    <w:left w:val="none" w:sz="0" w:space="0" w:color="auto"/>
                    <w:bottom w:val="none" w:sz="0" w:space="0" w:color="auto"/>
                    <w:right w:val="none" w:sz="0" w:space="0" w:color="auto"/>
                  </w:divBdr>
                  <w:divsChild>
                    <w:div w:id="1188258402">
                      <w:marLeft w:val="0"/>
                      <w:marRight w:val="0"/>
                      <w:marTop w:val="0"/>
                      <w:marBottom w:val="0"/>
                      <w:divBdr>
                        <w:top w:val="none" w:sz="0" w:space="0" w:color="auto"/>
                        <w:left w:val="none" w:sz="0" w:space="0" w:color="auto"/>
                        <w:bottom w:val="none" w:sz="0" w:space="0" w:color="auto"/>
                        <w:right w:val="none" w:sz="0" w:space="0" w:color="auto"/>
                      </w:divBdr>
                    </w:div>
                  </w:divsChild>
                </w:div>
                <w:div w:id="1993437560">
                  <w:marLeft w:val="0"/>
                  <w:marRight w:val="0"/>
                  <w:marTop w:val="0"/>
                  <w:marBottom w:val="0"/>
                  <w:divBdr>
                    <w:top w:val="none" w:sz="0" w:space="0" w:color="auto"/>
                    <w:left w:val="none" w:sz="0" w:space="0" w:color="auto"/>
                    <w:bottom w:val="none" w:sz="0" w:space="0" w:color="auto"/>
                    <w:right w:val="none" w:sz="0" w:space="0" w:color="auto"/>
                  </w:divBdr>
                  <w:divsChild>
                    <w:div w:id="924612576">
                      <w:marLeft w:val="0"/>
                      <w:marRight w:val="0"/>
                      <w:marTop w:val="0"/>
                      <w:marBottom w:val="0"/>
                      <w:divBdr>
                        <w:top w:val="none" w:sz="0" w:space="0" w:color="auto"/>
                        <w:left w:val="none" w:sz="0" w:space="0" w:color="auto"/>
                        <w:bottom w:val="none" w:sz="0" w:space="0" w:color="auto"/>
                        <w:right w:val="none" w:sz="0" w:space="0" w:color="auto"/>
                      </w:divBdr>
                    </w:div>
                  </w:divsChild>
                </w:div>
                <w:div w:id="1396246424">
                  <w:marLeft w:val="0"/>
                  <w:marRight w:val="0"/>
                  <w:marTop w:val="0"/>
                  <w:marBottom w:val="0"/>
                  <w:divBdr>
                    <w:top w:val="none" w:sz="0" w:space="0" w:color="auto"/>
                    <w:left w:val="none" w:sz="0" w:space="0" w:color="auto"/>
                    <w:bottom w:val="none" w:sz="0" w:space="0" w:color="auto"/>
                    <w:right w:val="none" w:sz="0" w:space="0" w:color="auto"/>
                  </w:divBdr>
                  <w:divsChild>
                    <w:div w:id="974524880">
                      <w:marLeft w:val="0"/>
                      <w:marRight w:val="0"/>
                      <w:marTop w:val="0"/>
                      <w:marBottom w:val="0"/>
                      <w:divBdr>
                        <w:top w:val="none" w:sz="0" w:space="0" w:color="auto"/>
                        <w:left w:val="none" w:sz="0" w:space="0" w:color="auto"/>
                        <w:bottom w:val="none" w:sz="0" w:space="0" w:color="auto"/>
                        <w:right w:val="none" w:sz="0" w:space="0" w:color="auto"/>
                      </w:divBdr>
                    </w:div>
                  </w:divsChild>
                </w:div>
                <w:div w:id="178858142">
                  <w:marLeft w:val="0"/>
                  <w:marRight w:val="0"/>
                  <w:marTop w:val="0"/>
                  <w:marBottom w:val="0"/>
                  <w:divBdr>
                    <w:top w:val="none" w:sz="0" w:space="0" w:color="auto"/>
                    <w:left w:val="none" w:sz="0" w:space="0" w:color="auto"/>
                    <w:bottom w:val="none" w:sz="0" w:space="0" w:color="auto"/>
                    <w:right w:val="none" w:sz="0" w:space="0" w:color="auto"/>
                  </w:divBdr>
                  <w:divsChild>
                    <w:div w:id="1539703895">
                      <w:marLeft w:val="0"/>
                      <w:marRight w:val="0"/>
                      <w:marTop w:val="0"/>
                      <w:marBottom w:val="0"/>
                      <w:divBdr>
                        <w:top w:val="none" w:sz="0" w:space="0" w:color="auto"/>
                        <w:left w:val="none" w:sz="0" w:space="0" w:color="auto"/>
                        <w:bottom w:val="none" w:sz="0" w:space="0" w:color="auto"/>
                        <w:right w:val="none" w:sz="0" w:space="0" w:color="auto"/>
                      </w:divBdr>
                    </w:div>
                  </w:divsChild>
                </w:div>
                <w:div w:id="470483348">
                  <w:marLeft w:val="0"/>
                  <w:marRight w:val="0"/>
                  <w:marTop w:val="0"/>
                  <w:marBottom w:val="0"/>
                  <w:divBdr>
                    <w:top w:val="none" w:sz="0" w:space="0" w:color="auto"/>
                    <w:left w:val="none" w:sz="0" w:space="0" w:color="auto"/>
                    <w:bottom w:val="none" w:sz="0" w:space="0" w:color="auto"/>
                    <w:right w:val="none" w:sz="0" w:space="0" w:color="auto"/>
                  </w:divBdr>
                  <w:divsChild>
                    <w:div w:id="1279878298">
                      <w:marLeft w:val="0"/>
                      <w:marRight w:val="0"/>
                      <w:marTop w:val="0"/>
                      <w:marBottom w:val="0"/>
                      <w:divBdr>
                        <w:top w:val="none" w:sz="0" w:space="0" w:color="auto"/>
                        <w:left w:val="none" w:sz="0" w:space="0" w:color="auto"/>
                        <w:bottom w:val="none" w:sz="0" w:space="0" w:color="auto"/>
                        <w:right w:val="none" w:sz="0" w:space="0" w:color="auto"/>
                      </w:divBdr>
                    </w:div>
                  </w:divsChild>
                </w:div>
                <w:div w:id="471099839">
                  <w:marLeft w:val="0"/>
                  <w:marRight w:val="0"/>
                  <w:marTop w:val="0"/>
                  <w:marBottom w:val="0"/>
                  <w:divBdr>
                    <w:top w:val="none" w:sz="0" w:space="0" w:color="auto"/>
                    <w:left w:val="none" w:sz="0" w:space="0" w:color="auto"/>
                    <w:bottom w:val="none" w:sz="0" w:space="0" w:color="auto"/>
                    <w:right w:val="none" w:sz="0" w:space="0" w:color="auto"/>
                  </w:divBdr>
                  <w:divsChild>
                    <w:div w:id="140317618">
                      <w:marLeft w:val="0"/>
                      <w:marRight w:val="0"/>
                      <w:marTop w:val="0"/>
                      <w:marBottom w:val="0"/>
                      <w:divBdr>
                        <w:top w:val="none" w:sz="0" w:space="0" w:color="auto"/>
                        <w:left w:val="none" w:sz="0" w:space="0" w:color="auto"/>
                        <w:bottom w:val="none" w:sz="0" w:space="0" w:color="auto"/>
                        <w:right w:val="none" w:sz="0" w:space="0" w:color="auto"/>
                      </w:divBdr>
                    </w:div>
                  </w:divsChild>
                </w:div>
                <w:div w:id="298728614">
                  <w:marLeft w:val="0"/>
                  <w:marRight w:val="0"/>
                  <w:marTop w:val="0"/>
                  <w:marBottom w:val="0"/>
                  <w:divBdr>
                    <w:top w:val="none" w:sz="0" w:space="0" w:color="auto"/>
                    <w:left w:val="none" w:sz="0" w:space="0" w:color="auto"/>
                    <w:bottom w:val="none" w:sz="0" w:space="0" w:color="auto"/>
                    <w:right w:val="none" w:sz="0" w:space="0" w:color="auto"/>
                  </w:divBdr>
                  <w:divsChild>
                    <w:div w:id="1716998854">
                      <w:marLeft w:val="0"/>
                      <w:marRight w:val="0"/>
                      <w:marTop w:val="0"/>
                      <w:marBottom w:val="0"/>
                      <w:divBdr>
                        <w:top w:val="none" w:sz="0" w:space="0" w:color="auto"/>
                        <w:left w:val="none" w:sz="0" w:space="0" w:color="auto"/>
                        <w:bottom w:val="none" w:sz="0" w:space="0" w:color="auto"/>
                        <w:right w:val="none" w:sz="0" w:space="0" w:color="auto"/>
                      </w:divBdr>
                    </w:div>
                  </w:divsChild>
                </w:div>
                <w:div w:id="67459313">
                  <w:marLeft w:val="0"/>
                  <w:marRight w:val="0"/>
                  <w:marTop w:val="0"/>
                  <w:marBottom w:val="0"/>
                  <w:divBdr>
                    <w:top w:val="none" w:sz="0" w:space="0" w:color="auto"/>
                    <w:left w:val="none" w:sz="0" w:space="0" w:color="auto"/>
                    <w:bottom w:val="none" w:sz="0" w:space="0" w:color="auto"/>
                    <w:right w:val="none" w:sz="0" w:space="0" w:color="auto"/>
                  </w:divBdr>
                  <w:divsChild>
                    <w:div w:id="1003312444">
                      <w:marLeft w:val="0"/>
                      <w:marRight w:val="0"/>
                      <w:marTop w:val="0"/>
                      <w:marBottom w:val="0"/>
                      <w:divBdr>
                        <w:top w:val="none" w:sz="0" w:space="0" w:color="auto"/>
                        <w:left w:val="none" w:sz="0" w:space="0" w:color="auto"/>
                        <w:bottom w:val="none" w:sz="0" w:space="0" w:color="auto"/>
                        <w:right w:val="none" w:sz="0" w:space="0" w:color="auto"/>
                      </w:divBdr>
                    </w:div>
                  </w:divsChild>
                </w:div>
                <w:div w:id="1923222693">
                  <w:marLeft w:val="0"/>
                  <w:marRight w:val="0"/>
                  <w:marTop w:val="0"/>
                  <w:marBottom w:val="0"/>
                  <w:divBdr>
                    <w:top w:val="none" w:sz="0" w:space="0" w:color="auto"/>
                    <w:left w:val="none" w:sz="0" w:space="0" w:color="auto"/>
                    <w:bottom w:val="none" w:sz="0" w:space="0" w:color="auto"/>
                    <w:right w:val="none" w:sz="0" w:space="0" w:color="auto"/>
                  </w:divBdr>
                  <w:divsChild>
                    <w:div w:id="1084258472">
                      <w:marLeft w:val="0"/>
                      <w:marRight w:val="0"/>
                      <w:marTop w:val="0"/>
                      <w:marBottom w:val="0"/>
                      <w:divBdr>
                        <w:top w:val="none" w:sz="0" w:space="0" w:color="auto"/>
                        <w:left w:val="none" w:sz="0" w:space="0" w:color="auto"/>
                        <w:bottom w:val="none" w:sz="0" w:space="0" w:color="auto"/>
                        <w:right w:val="none" w:sz="0" w:space="0" w:color="auto"/>
                      </w:divBdr>
                    </w:div>
                  </w:divsChild>
                </w:div>
                <w:div w:id="2038003401">
                  <w:marLeft w:val="0"/>
                  <w:marRight w:val="0"/>
                  <w:marTop w:val="0"/>
                  <w:marBottom w:val="0"/>
                  <w:divBdr>
                    <w:top w:val="none" w:sz="0" w:space="0" w:color="auto"/>
                    <w:left w:val="none" w:sz="0" w:space="0" w:color="auto"/>
                    <w:bottom w:val="none" w:sz="0" w:space="0" w:color="auto"/>
                    <w:right w:val="none" w:sz="0" w:space="0" w:color="auto"/>
                  </w:divBdr>
                  <w:divsChild>
                    <w:div w:id="306210429">
                      <w:marLeft w:val="0"/>
                      <w:marRight w:val="0"/>
                      <w:marTop w:val="0"/>
                      <w:marBottom w:val="0"/>
                      <w:divBdr>
                        <w:top w:val="none" w:sz="0" w:space="0" w:color="auto"/>
                        <w:left w:val="none" w:sz="0" w:space="0" w:color="auto"/>
                        <w:bottom w:val="none" w:sz="0" w:space="0" w:color="auto"/>
                        <w:right w:val="none" w:sz="0" w:space="0" w:color="auto"/>
                      </w:divBdr>
                    </w:div>
                  </w:divsChild>
                </w:div>
                <w:div w:id="883324106">
                  <w:marLeft w:val="0"/>
                  <w:marRight w:val="0"/>
                  <w:marTop w:val="0"/>
                  <w:marBottom w:val="0"/>
                  <w:divBdr>
                    <w:top w:val="none" w:sz="0" w:space="0" w:color="auto"/>
                    <w:left w:val="none" w:sz="0" w:space="0" w:color="auto"/>
                    <w:bottom w:val="none" w:sz="0" w:space="0" w:color="auto"/>
                    <w:right w:val="none" w:sz="0" w:space="0" w:color="auto"/>
                  </w:divBdr>
                  <w:divsChild>
                    <w:div w:id="654574740">
                      <w:marLeft w:val="0"/>
                      <w:marRight w:val="0"/>
                      <w:marTop w:val="0"/>
                      <w:marBottom w:val="0"/>
                      <w:divBdr>
                        <w:top w:val="none" w:sz="0" w:space="0" w:color="auto"/>
                        <w:left w:val="none" w:sz="0" w:space="0" w:color="auto"/>
                        <w:bottom w:val="none" w:sz="0" w:space="0" w:color="auto"/>
                        <w:right w:val="none" w:sz="0" w:space="0" w:color="auto"/>
                      </w:divBdr>
                    </w:div>
                  </w:divsChild>
                </w:div>
                <w:div w:id="993214587">
                  <w:marLeft w:val="0"/>
                  <w:marRight w:val="0"/>
                  <w:marTop w:val="0"/>
                  <w:marBottom w:val="0"/>
                  <w:divBdr>
                    <w:top w:val="none" w:sz="0" w:space="0" w:color="auto"/>
                    <w:left w:val="none" w:sz="0" w:space="0" w:color="auto"/>
                    <w:bottom w:val="none" w:sz="0" w:space="0" w:color="auto"/>
                    <w:right w:val="none" w:sz="0" w:space="0" w:color="auto"/>
                  </w:divBdr>
                  <w:divsChild>
                    <w:div w:id="286619534">
                      <w:marLeft w:val="0"/>
                      <w:marRight w:val="0"/>
                      <w:marTop w:val="0"/>
                      <w:marBottom w:val="0"/>
                      <w:divBdr>
                        <w:top w:val="none" w:sz="0" w:space="0" w:color="auto"/>
                        <w:left w:val="none" w:sz="0" w:space="0" w:color="auto"/>
                        <w:bottom w:val="none" w:sz="0" w:space="0" w:color="auto"/>
                        <w:right w:val="none" w:sz="0" w:space="0" w:color="auto"/>
                      </w:divBdr>
                    </w:div>
                  </w:divsChild>
                </w:div>
                <w:div w:id="347566740">
                  <w:marLeft w:val="0"/>
                  <w:marRight w:val="0"/>
                  <w:marTop w:val="0"/>
                  <w:marBottom w:val="0"/>
                  <w:divBdr>
                    <w:top w:val="none" w:sz="0" w:space="0" w:color="auto"/>
                    <w:left w:val="none" w:sz="0" w:space="0" w:color="auto"/>
                    <w:bottom w:val="none" w:sz="0" w:space="0" w:color="auto"/>
                    <w:right w:val="none" w:sz="0" w:space="0" w:color="auto"/>
                  </w:divBdr>
                  <w:divsChild>
                    <w:div w:id="979921848">
                      <w:marLeft w:val="0"/>
                      <w:marRight w:val="0"/>
                      <w:marTop w:val="0"/>
                      <w:marBottom w:val="0"/>
                      <w:divBdr>
                        <w:top w:val="none" w:sz="0" w:space="0" w:color="auto"/>
                        <w:left w:val="none" w:sz="0" w:space="0" w:color="auto"/>
                        <w:bottom w:val="none" w:sz="0" w:space="0" w:color="auto"/>
                        <w:right w:val="none" w:sz="0" w:space="0" w:color="auto"/>
                      </w:divBdr>
                    </w:div>
                  </w:divsChild>
                </w:div>
                <w:div w:id="732042916">
                  <w:marLeft w:val="0"/>
                  <w:marRight w:val="0"/>
                  <w:marTop w:val="0"/>
                  <w:marBottom w:val="0"/>
                  <w:divBdr>
                    <w:top w:val="none" w:sz="0" w:space="0" w:color="auto"/>
                    <w:left w:val="none" w:sz="0" w:space="0" w:color="auto"/>
                    <w:bottom w:val="none" w:sz="0" w:space="0" w:color="auto"/>
                    <w:right w:val="none" w:sz="0" w:space="0" w:color="auto"/>
                  </w:divBdr>
                  <w:divsChild>
                    <w:div w:id="1359962744">
                      <w:marLeft w:val="0"/>
                      <w:marRight w:val="0"/>
                      <w:marTop w:val="0"/>
                      <w:marBottom w:val="0"/>
                      <w:divBdr>
                        <w:top w:val="none" w:sz="0" w:space="0" w:color="auto"/>
                        <w:left w:val="none" w:sz="0" w:space="0" w:color="auto"/>
                        <w:bottom w:val="none" w:sz="0" w:space="0" w:color="auto"/>
                        <w:right w:val="none" w:sz="0" w:space="0" w:color="auto"/>
                      </w:divBdr>
                    </w:div>
                  </w:divsChild>
                </w:div>
                <w:div w:id="1601983645">
                  <w:marLeft w:val="0"/>
                  <w:marRight w:val="0"/>
                  <w:marTop w:val="0"/>
                  <w:marBottom w:val="0"/>
                  <w:divBdr>
                    <w:top w:val="none" w:sz="0" w:space="0" w:color="auto"/>
                    <w:left w:val="none" w:sz="0" w:space="0" w:color="auto"/>
                    <w:bottom w:val="none" w:sz="0" w:space="0" w:color="auto"/>
                    <w:right w:val="none" w:sz="0" w:space="0" w:color="auto"/>
                  </w:divBdr>
                  <w:divsChild>
                    <w:div w:id="563296809">
                      <w:marLeft w:val="0"/>
                      <w:marRight w:val="0"/>
                      <w:marTop w:val="0"/>
                      <w:marBottom w:val="0"/>
                      <w:divBdr>
                        <w:top w:val="none" w:sz="0" w:space="0" w:color="auto"/>
                        <w:left w:val="none" w:sz="0" w:space="0" w:color="auto"/>
                        <w:bottom w:val="none" w:sz="0" w:space="0" w:color="auto"/>
                        <w:right w:val="none" w:sz="0" w:space="0" w:color="auto"/>
                      </w:divBdr>
                    </w:div>
                  </w:divsChild>
                </w:div>
                <w:div w:id="2138333803">
                  <w:marLeft w:val="0"/>
                  <w:marRight w:val="0"/>
                  <w:marTop w:val="0"/>
                  <w:marBottom w:val="0"/>
                  <w:divBdr>
                    <w:top w:val="none" w:sz="0" w:space="0" w:color="auto"/>
                    <w:left w:val="none" w:sz="0" w:space="0" w:color="auto"/>
                    <w:bottom w:val="none" w:sz="0" w:space="0" w:color="auto"/>
                    <w:right w:val="none" w:sz="0" w:space="0" w:color="auto"/>
                  </w:divBdr>
                  <w:divsChild>
                    <w:div w:id="594021383">
                      <w:marLeft w:val="0"/>
                      <w:marRight w:val="0"/>
                      <w:marTop w:val="0"/>
                      <w:marBottom w:val="0"/>
                      <w:divBdr>
                        <w:top w:val="none" w:sz="0" w:space="0" w:color="auto"/>
                        <w:left w:val="none" w:sz="0" w:space="0" w:color="auto"/>
                        <w:bottom w:val="none" w:sz="0" w:space="0" w:color="auto"/>
                        <w:right w:val="none" w:sz="0" w:space="0" w:color="auto"/>
                      </w:divBdr>
                    </w:div>
                  </w:divsChild>
                </w:div>
                <w:div w:id="1492869553">
                  <w:marLeft w:val="0"/>
                  <w:marRight w:val="0"/>
                  <w:marTop w:val="0"/>
                  <w:marBottom w:val="0"/>
                  <w:divBdr>
                    <w:top w:val="none" w:sz="0" w:space="0" w:color="auto"/>
                    <w:left w:val="none" w:sz="0" w:space="0" w:color="auto"/>
                    <w:bottom w:val="none" w:sz="0" w:space="0" w:color="auto"/>
                    <w:right w:val="none" w:sz="0" w:space="0" w:color="auto"/>
                  </w:divBdr>
                  <w:divsChild>
                    <w:div w:id="918714382">
                      <w:marLeft w:val="0"/>
                      <w:marRight w:val="0"/>
                      <w:marTop w:val="0"/>
                      <w:marBottom w:val="0"/>
                      <w:divBdr>
                        <w:top w:val="none" w:sz="0" w:space="0" w:color="auto"/>
                        <w:left w:val="none" w:sz="0" w:space="0" w:color="auto"/>
                        <w:bottom w:val="none" w:sz="0" w:space="0" w:color="auto"/>
                        <w:right w:val="none" w:sz="0" w:space="0" w:color="auto"/>
                      </w:divBdr>
                    </w:div>
                  </w:divsChild>
                </w:div>
                <w:div w:id="243076867">
                  <w:marLeft w:val="0"/>
                  <w:marRight w:val="0"/>
                  <w:marTop w:val="0"/>
                  <w:marBottom w:val="0"/>
                  <w:divBdr>
                    <w:top w:val="none" w:sz="0" w:space="0" w:color="auto"/>
                    <w:left w:val="none" w:sz="0" w:space="0" w:color="auto"/>
                    <w:bottom w:val="none" w:sz="0" w:space="0" w:color="auto"/>
                    <w:right w:val="none" w:sz="0" w:space="0" w:color="auto"/>
                  </w:divBdr>
                  <w:divsChild>
                    <w:div w:id="1785886025">
                      <w:marLeft w:val="0"/>
                      <w:marRight w:val="0"/>
                      <w:marTop w:val="0"/>
                      <w:marBottom w:val="0"/>
                      <w:divBdr>
                        <w:top w:val="none" w:sz="0" w:space="0" w:color="auto"/>
                        <w:left w:val="none" w:sz="0" w:space="0" w:color="auto"/>
                        <w:bottom w:val="none" w:sz="0" w:space="0" w:color="auto"/>
                        <w:right w:val="none" w:sz="0" w:space="0" w:color="auto"/>
                      </w:divBdr>
                    </w:div>
                  </w:divsChild>
                </w:div>
                <w:div w:id="1907835858">
                  <w:marLeft w:val="0"/>
                  <w:marRight w:val="0"/>
                  <w:marTop w:val="0"/>
                  <w:marBottom w:val="0"/>
                  <w:divBdr>
                    <w:top w:val="none" w:sz="0" w:space="0" w:color="auto"/>
                    <w:left w:val="none" w:sz="0" w:space="0" w:color="auto"/>
                    <w:bottom w:val="none" w:sz="0" w:space="0" w:color="auto"/>
                    <w:right w:val="none" w:sz="0" w:space="0" w:color="auto"/>
                  </w:divBdr>
                  <w:divsChild>
                    <w:div w:id="1825313623">
                      <w:marLeft w:val="0"/>
                      <w:marRight w:val="0"/>
                      <w:marTop w:val="0"/>
                      <w:marBottom w:val="0"/>
                      <w:divBdr>
                        <w:top w:val="none" w:sz="0" w:space="0" w:color="auto"/>
                        <w:left w:val="none" w:sz="0" w:space="0" w:color="auto"/>
                        <w:bottom w:val="none" w:sz="0" w:space="0" w:color="auto"/>
                        <w:right w:val="none" w:sz="0" w:space="0" w:color="auto"/>
                      </w:divBdr>
                    </w:div>
                  </w:divsChild>
                </w:div>
                <w:div w:id="1314525180">
                  <w:marLeft w:val="0"/>
                  <w:marRight w:val="0"/>
                  <w:marTop w:val="0"/>
                  <w:marBottom w:val="0"/>
                  <w:divBdr>
                    <w:top w:val="none" w:sz="0" w:space="0" w:color="auto"/>
                    <w:left w:val="none" w:sz="0" w:space="0" w:color="auto"/>
                    <w:bottom w:val="none" w:sz="0" w:space="0" w:color="auto"/>
                    <w:right w:val="none" w:sz="0" w:space="0" w:color="auto"/>
                  </w:divBdr>
                  <w:divsChild>
                    <w:div w:id="18292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3966">
          <w:marLeft w:val="0"/>
          <w:marRight w:val="0"/>
          <w:marTop w:val="0"/>
          <w:marBottom w:val="0"/>
          <w:divBdr>
            <w:top w:val="none" w:sz="0" w:space="0" w:color="auto"/>
            <w:left w:val="none" w:sz="0" w:space="0" w:color="auto"/>
            <w:bottom w:val="none" w:sz="0" w:space="0" w:color="auto"/>
            <w:right w:val="none" w:sz="0" w:space="0" w:color="auto"/>
          </w:divBdr>
        </w:div>
      </w:divsChild>
    </w:div>
    <w:div w:id="1249537202">
      <w:bodyDiv w:val="1"/>
      <w:marLeft w:val="0"/>
      <w:marRight w:val="0"/>
      <w:marTop w:val="0"/>
      <w:marBottom w:val="0"/>
      <w:divBdr>
        <w:top w:val="none" w:sz="0" w:space="0" w:color="auto"/>
        <w:left w:val="none" w:sz="0" w:space="0" w:color="auto"/>
        <w:bottom w:val="none" w:sz="0" w:space="0" w:color="auto"/>
        <w:right w:val="none" w:sz="0" w:space="0" w:color="auto"/>
      </w:divBdr>
    </w:div>
    <w:div w:id="1309048637">
      <w:bodyDiv w:val="1"/>
      <w:marLeft w:val="0"/>
      <w:marRight w:val="0"/>
      <w:marTop w:val="0"/>
      <w:marBottom w:val="0"/>
      <w:divBdr>
        <w:top w:val="none" w:sz="0" w:space="0" w:color="auto"/>
        <w:left w:val="none" w:sz="0" w:space="0" w:color="auto"/>
        <w:bottom w:val="none" w:sz="0" w:space="0" w:color="auto"/>
        <w:right w:val="none" w:sz="0" w:space="0" w:color="auto"/>
      </w:divBdr>
    </w:div>
    <w:div w:id="1432311996">
      <w:bodyDiv w:val="1"/>
      <w:marLeft w:val="0"/>
      <w:marRight w:val="0"/>
      <w:marTop w:val="0"/>
      <w:marBottom w:val="0"/>
      <w:divBdr>
        <w:top w:val="none" w:sz="0" w:space="0" w:color="auto"/>
        <w:left w:val="none" w:sz="0" w:space="0" w:color="auto"/>
        <w:bottom w:val="none" w:sz="0" w:space="0" w:color="auto"/>
        <w:right w:val="none" w:sz="0" w:space="0" w:color="auto"/>
      </w:divBdr>
    </w:div>
    <w:div w:id="1787696142">
      <w:bodyDiv w:val="1"/>
      <w:marLeft w:val="0"/>
      <w:marRight w:val="0"/>
      <w:marTop w:val="0"/>
      <w:marBottom w:val="0"/>
      <w:divBdr>
        <w:top w:val="none" w:sz="0" w:space="0" w:color="auto"/>
        <w:left w:val="none" w:sz="0" w:space="0" w:color="auto"/>
        <w:bottom w:val="none" w:sz="0" w:space="0" w:color="auto"/>
        <w:right w:val="none" w:sz="0" w:space="0" w:color="auto"/>
      </w:divBdr>
      <w:divsChild>
        <w:div w:id="1344014780">
          <w:marLeft w:val="0"/>
          <w:marRight w:val="0"/>
          <w:marTop w:val="0"/>
          <w:marBottom w:val="0"/>
          <w:divBdr>
            <w:top w:val="none" w:sz="0" w:space="0" w:color="auto"/>
            <w:left w:val="none" w:sz="0" w:space="0" w:color="auto"/>
            <w:bottom w:val="none" w:sz="0" w:space="0" w:color="auto"/>
            <w:right w:val="none" w:sz="0" w:space="0" w:color="auto"/>
          </w:divBdr>
        </w:div>
        <w:div w:id="83499060">
          <w:marLeft w:val="0"/>
          <w:marRight w:val="0"/>
          <w:marTop w:val="0"/>
          <w:marBottom w:val="0"/>
          <w:divBdr>
            <w:top w:val="none" w:sz="0" w:space="0" w:color="auto"/>
            <w:left w:val="none" w:sz="0" w:space="0" w:color="auto"/>
            <w:bottom w:val="none" w:sz="0" w:space="0" w:color="auto"/>
            <w:right w:val="none" w:sz="0" w:space="0" w:color="auto"/>
          </w:divBdr>
        </w:div>
        <w:div w:id="255401889">
          <w:marLeft w:val="0"/>
          <w:marRight w:val="0"/>
          <w:marTop w:val="0"/>
          <w:marBottom w:val="0"/>
          <w:divBdr>
            <w:top w:val="none" w:sz="0" w:space="0" w:color="auto"/>
            <w:left w:val="none" w:sz="0" w:space="0" w:color="auto"/>
            <w:bottom w:val="none" w:sz="0" w:space="0" w:color="auto"/>
            <w:right w:val="none" w:sz="0" w:space="0" w:color="auto"/>
          </w:divBdr>
        </w:div>
      </w:divsChild>
    </w:div>
    <w:div w:id="1810587741">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5">
          <w:marLeft w:val="0"/>
          <w:marRight w:val="0"/>
          <w:marTop w:val="0"/>
          <w:marBottom w:val="0"/>
          <w:divBdr>
            <w:top w:val="none" w:sz="0" w:space="0" w:color="auto"/>
            <w:left w:val="none" w:sz="0" w:space="0" w:color="auto"/>
            <w:bottom w:val="none" w:sz="0" w:space="0" w:color="auto"/>
            <w:right w:val="none" w:sz="0" w:space="0" w:color="auto"/>
          </w:divBdr>
        </w:div>
      </w:divsChild>
    </w:div>
    <w:div w:id="1887524628">
      <w:bodyDiv w:val="1"/>
      <w:marLeft w:val="0"/>
      <w:marRight w:val="0"/>
      <w:marTop w:val="0"/>
      <w:marBottom w:val="0"/>
      <w:divBdr>
        <w:top w:val="none" w:sz="0" w:space="0" w:color="auto"/>
        <w:left w:val="none" w:sz="0" w:space="0" w:color="auto"/>
        <w:bottom w:val="none" w:sz="0" w:space="0" w:color="auto"/>
        <w:right w:val="none" w:sz="0" w:space="0" w:color="auto"/>
      </w:divBdr>
    </w:div>
    <w:div w:id="2011178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373545"/>
      </a:dk2>
      <a:lt2>
        <a:srgbClr val="CEDBE6"/>
      </a:lt2>
      <a:accent1>
        <a:srgbClr val="5B9BB0"/>
      </a:accent1>
      <a:accent2>
        <a:srgbClr val="8BB9C7"/>
      </a:accent2>
      <a:accent3>
        <a:srgbClr val="487C8E"/>
      </a:accent3>
      <a:accent4>
        <a:srgbClr val="7A8C8E"/>
      </a:accent4>
      <a:accent5>
        <a:srgbClr val="84ACB6"/>
      </a:accent5>
      <a:accent6>
        <a:srgbClr val="0070C0"/>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39365BFD54646A5D8EA1783E7A8BD" ma:contentTypeVersion="16" ma:contentTypeDescription="Create a new document." ma:contentTypeScope="" ma:versionID="21787d57c7d25454e96c7c423f7560e4">
  <xsd:schema xmlns:xsd="http://www.w3.org/2001/XMLSchema" xmlns:xs="http://www.w3.org/2001/XMLSchema" xmlns:p="http://schemas.microsoft.com/office/2006/metadata/properties" xmlns:ns2="6888e2dd-e69c-4ad9-b76b-40b1fb1ea350" xmlns:ns3="73fa9fed-9a19-42d8-88f2-0c8db7a71712" targetNamespace="http://schemas.microsoft.com/office/2006/metadata/properties" ma:root="true" ma:fieldsID="483e24c46641f3cdc6530b43fde7717b" ns2:_="" ns3:_="">
    <xsd:import namespace="6888e2dd-e69c-4ad9-b76b-40b1fb1ea350"/>
    <xsd:import namespace="73fa9fed-9a19-42d8-88f2-0c8db7a71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8e2dd-e69c-4ad9-b76b-40b1fb1ea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5b9d-cc94-4414-96b2-f5f233899c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fa9fed-9a19-42d8-88f2-0c8db7a717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9e8f2c-72f8-4c28-9181-a94040a820e4}" ma:internalName="TaxCatchAll" ma:showField="CatchAllData" ma:web="73fa9fed-9a19-42d8-88f2-0c8db7a71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3fa9fed-9a19-42d8-88f2-0c8db7a71712" xsi:nil="true"/>
    <lcf76f155ced4ddcb4097134ff3c332f xmlns="6888e2dd-e69c-4ad9-b76b-40b1fb1ea35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697B6-F6FA-4E5B-B9F7-1FC38E1B8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8e2dd-e69c-4ad9-b76b-40b1fb1ea350"/>
    <ds:schemaRef ds:uri="73fa9fed-9a19-42d8-88f2-0c8db7a71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FB12B-9A6B-496D-B948-CF7624835797}">
  <ds:schemaRefs>
    <ds:schemaRef ds:uri="http://schemas.openxmlformats.org/officeDocument/2006/bibliography"/>
  </ds:schemaRefs>
</ds:datastoreItem>
</file>

<file path=customXml/itemProps3.xml><?xml version="1.0" encoding="utf-8"?>
<ds:datastoreItem xmlns:ds="http://schemas.openxmlformats.org/officeDocument/2006/customXml" ds:itemID="{99ECA8D4-066E-45C6-9867-4046C4DC1D0B}">
  <ds:schemaRefs>
    <ds:schemaRef ds:uri="http://schemas.microsoft.com/office/2006/metadata/properties"/>
    <ds:schemaRef ds:uri="http://schemas.microsoft.com/office/infopath/2007/PartnerControls"/>
    <ds:schemaRef ds:uri="73fa9fed-9a19-42d8-88f2-0c8db7a71712"/>
    <ds:schemaRef ds:uri="6888e2dd-e69c-4ad9-b76b-40b1fb1ea350"/>
  </ds:schemaRefs>
</ds:datastoreItem>
</file>

<file path=customXml/itemProps4.xml><?xml version="1.0" encoding="utf-8"?>
<ds:datastoreItem xmlns:ds="http://schemas.openxmlformats.org/officeDocument/2006/customXml" ds:itemID="{5E8B427F-97E1-4DBC-BB2A-3C453048A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PHRP</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Lauren Paskin</cp:lastModifiedBy>
  <cp:revision>2</cp:revision>
  <cp:lastPrinted>2019-02-05T12:36:00Z</cp:lastPrinted>
  <dcterms:created xsi:type="dcterms:W3CDTF">2022-10-22T14:04:00Z</dcterms:created>
  <dcterms:modified xsi:type="dcterms:W3CDTF">2022-10-22T14:04:00Z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0x010100E1B39365BFD54646A5D8EA1783E7A8BD</vt:lpwstr>
  </property>
  <property fmtid="{D5CDD505-2E9C-101B-9397-08002B2CF9AE}" pid="3" name="MediaServiceImageTags">
    <vt:lpwstr/>
  </property>
</Properties>
</file>